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8B77" w14:textId="77777777" w:rsidR="003A33DE" w:rsidRDefault="00000000">
      <w:pPr>
        <w:pStyle w:val="af5"/>
        <w:snapToGrid w:val="0"/>
        <w:spacing w:after="240" w:line="300" w:lineRule="auto"/>
      </w:pPr>
      <w:r>
        <w:t>Article Title</w:t>
      </w:r>
    </w:p>
    <w:p w14:paraId="5556E910" w14:textId="77777777" w:rsidR="009C48FF" w:rsidRPr="009C48FF" w:rsidRDefault="009C48FF" w:rsidP="009C48FF">
      <w:pPr>
        <w:spacing w:line="300" w:lineRule="auto"/>
        <w:rPr>
          <w:rFonts w:eastAsia="等线" w:cs="Times New Roman"/>
          <w:b/>
          <w:bCs/>
          <w:lang w:eastAsia="zh-CN"/>
        </w:rPr>
      </w:pPr>
      <w:proofErr w:type="spellStart"/>
      <w:r w:rsidRPr="009C48FF">
        <w:rPr>
          <w:rFonts w:eastAsia="等线" w:cs="Times New Roman"/>
          <w:b/>
          <w:bCs/>
          <w:lang w:eastAsia="zh-CN"/>
        </w:rPr>
        <w:t>Firstname</w:t>
      </w:r>
      <w:proofErr w:type="spellEnd"/>
      <w:r w:rsidRPr="009C48FF">
        <w:rPr>
          <w:rFonts w:eastAsia="等线" w:cs="Times New Roman"/>
          <w:b/>
          <w:bCs/>
          <w:lang w:eastAsia="zh-CN"/>
        </w:rPr>
        <w:t xml:space="preserve"> Lastname</w:t>
      </w:r>
      <w:r w:rsidRPr="009C48FF">
        <w:rPr>
          <w:rFonts w:eastAsia="等线" w:cs="Times New Roman"/>
          <w:b/>
          <w:bCs/>
          <w:vertAlign w:val="superscript"/>
          <w:lang w:eastAsia="zh-CN"/>
        </w:rPr>
        <w:t>1</w:t>
      </w:r>
      <w:r w:rsidRPr="009C48FF">
        <w:rPr>
          <w:rFonts w:eastAsia="等线" w:cs="Times New Roman"/>
          <w:b/>
          <w:bCs/>
          <w:lang w:eastAsia="zh-CN"/>
        </w:rPr>
        <w:t xml:space="preserve">, </w:t>
      </w:r>
      <w:proofErr w:type="spellStart"/>
      <w:r w:rsidRPr="009C48FF">
        <w:rPr>
          <w:rFonts w:eastAsia="等线" w:cs="Times New Roman"/>
          <w:b/>
          <w:bCs/>
          <w:lang w:eastAsia="zh-CN"/>
        </w:rPr>
        <w:t>Firstname</w:t>
      </w:r>
      <w:proofErr w:type="spellEnd"/>
      <w:r w:rsidRPr="009C48FF">
        <w:rPr>
          <w:rFonts w:eastAsia="等线" w:cs="Times New Roman"/>
          <w:b/>
          <w:bCs/>
          <w:lang w:eastAsia="zh-CN"/>
        </w:rPr>
        <w:t xml:space="preserve"> Lastname</w:t>
      </w:r>
      <w:proofErr w:type="gramStart"/>
      <w:r w:rsidRPr="009C48FF">
        <w:rPr>
          <w:rFonts w:eastAsia="等线" w:cs="Times New Roman"/>
          <w:b/>
          <w:bCs/>
          <w:vertAlign w:val="superscript"/>
          <w:lang w:eastAsia="zh-CN"/>
        </w:rPr>
        <w:t>2,*</w:t>
      </w:r>
      <w:proofErr w:type="gramEnd"/>
      <w:r w:rsidRPr="009C48FF">
        <w:rPr>
          <w:rFonts w:eastAsia="等线" w:cs="Times New Roman"/>
          <w:b/>
          <w:bCs/>
          <w:lang w:eastAsia="zh-CN"/>
        </w:rPr>
        <w:t xml:space="preserve">, </w:t>
      </w:r>
      <w:proofErr w:type="spellStart"/>
      <w:r w:rsidRPr="009C48FF">
        <w:rPr>
          <w:rFonts w:eastAsia="等线" w:cs="Times New Roman"/>
          <w:b/>
          <w:bCs/>
          <w:lang w:eastAsia="zh-CN"/>
        </w:rPr>
        <w:t>Firstname</w:t>
      </w:r>
      <w:proofErr w:type="spellEnd"/>
      <w:r w:rsidRPr="009C48FF">
        <w:rPr>
          <w:rFonts w:eastAsia="等线" w:cs="Times New Roman"/>
          <w:b/>
          <w:bCs/>
          <w:lang w:eastAsia="zh-CN"/>
        </w:rPr>
        <w:t xml:space="preserve"> Lastname</w:t>
      </w:r>
      <w:r w:rsidRPr="009C48FF">
        <w:rPr>
          <w:rFonts w:eastAsia="等线" w:cs="Times New Roman"/>
          <w:b/>
          <w:bCs/>
          <w:vertAlign w:val="superscript"/>
          <w:lang w:eastAsia="zh-CN"/>
        </w:rPr>
        <w:t>1,2</w:t>
      </w:r>
    </w:p>
    <w:p w14:paraId="0237EE65" w14:textId="77777777" w:rsidR="009C48FF" w:rsidRPr="009C48FF" w:rsidRDefault="009C48FF" w:rsidP="009C48FF">
      <w:pPr>
        <w:spacing w:line="300" w:lineRule="auto"/>
        <w:rPr>
          <w:rFonts w:eastAsia="等线" w:cs="Times New Roman"/>
          <w:lang w:eastAsia="zh-CN"/>
        </w:rPr>
      </w:pPr>
      <w:r w:rsidRPr="009C48FF">
        <w:rPr>
          <w:rFonts w:eastAsia="等线" w:cs="Times New Roman"/>
          <w:vertAlign w:val="superscript"/>
          <w:lang w:eastAsia="zh-CN"/>
        </w:rPr>
        <w:t>1</w:t>
      </w:r>
      <w:r w:rsidRPr="009C48FF">
        <w:rPr>
          <w:rFonts w:eastAsia="等线" w:cs="Times New Roman"/>
          <w:lang w:eastAsia="zh-CN"/>
        </w:rPr>
        <w:t>Affiliation X, City Code, Country; e-mail@emai.com</w:t>
      </w:r>
    </w:p>
    <w:p w14:paraId="36C15B87" w14:textId="77777777" w:rsidR="009C48FF" w:rsidRPr="009C48FF" w:rsidRDefault="009C48FF" w:rsidP="009C48FF">
      <w:pPr>
        <w:spacing w:line="300" w:lineRule="auto"/>
        <w:rPr>
          <w:rFonts w:eastAsia="等线" w:cs="Times New Roman"/>
          <w:lang w:eastAsia="zh-CN"/>
        </w:rPr>
      </w:pPr>
      <w:r w:rsidRPr="009C48FF">
        <w:rPr>
          <w:rFonts w:eastAsia="等线" w:cs="Times New Roman"/>
          <w:vertAlign w:val="superscript"/>
          <w:lang w:eastAsia="zh-CN"/>
        </w:rPr>
        <w:t>2</w:t>
      </w:r>
      <w:r w:rsidRPr="009C48FF">
        <w:rPr>
          <w:rFonts w:eastAsia="等线" w:cs="Times New Roman"/>
          <w:lang w:eastAsia="zh-CN"/>
        </w:rPr>
        <w:t>Affiliation X, City Code, Country; e-mail@email.com</w:t>
      </w:r>
    </w:p>
    <w:p w14:paraId="32E124C9" w14:textId="77777777" w:rsidR="009C48FF" w:rsidRPr="009C48FF" w:rsidRDefault="009C48FF" w:rsidP="009C48FF">
      <w:pPr>
        <w:spacing w:line="300" w:lineRule="auto"/>
        <w:rPr>
          <w:rFonts w:eastAsia="等线" w:cs="Times New Roman"/>
          <w:b/>
          <w:bCs/>
          <w:lang w:eastAsia="zh-CN"/>
        </w:rPr>
      </w:pPr>
      <w:r w:rsidRPr="009C48FF">
        <w:rPr>
          <w:rFonts w:eastAsia="等线" w:cs="Times New Roman"/>
          <w:b/>
          <w:bCs/>
          <w:lang w:eastAsia="zh-CN"/>
        </w:rPr>
        <w:t xml:space="preserve">* Correspondence: </w:t>
      </w:r>
    </w:p>
    <w:p w14:paraId="024CFC3B" w14:textId="77777777" w:rsidR="009C48FF" w:rsidRPr="009C48FF" w:rsidRDefault="009C48FF" w:rsidP="009C48FF">
      <w:pPr>
        <w:spacing w:line="300" w:lineRule="auto"/>
        <w:rPr>
          <w:rFonts w:eastAsia="等线" w:cs="Times New Roman"/>
          <w:lang w:eastAsia="zh-CN"/>
        </w:rPr>
      </w:pPr>
      <w:r w:rsidRPr="009C48FF">
        <w:rPr>
          <w:rFonts w:eastAsia="等线" w:cs="Times New Roman"/>
          <w:lang w:eastAsia="zh-CN"/>
        </w:rPr>
        <w:t>Corresponding Author</w:t>
      </w:r>
    </w:p>
    <w:p w14:paraId="5E75024D" w14:textId="77777777" w:rsidR="009C48FF" w:rsidRPr="009C48FF" w:rsidRDefault="009C48FF" w:rsidP="009C48FF">
      <w:pPr>
        <w:spacing w:line="300" w:lineRule="auto"/>
        <w:rPr>
          <w:rFonts w:eastAsia="等线" w:cs="Times New Roman"/>
          <w:lang w:eastAsia="zh-CN"/>
        </w:rPr>
      </w:pPr>
      <w:r w:rsidRPr="009C48FF">
        <w:rPr>
          <w:rFonts w:eastAsia="等线" w:cs="Times New Roman"/>
          <w:lang w:eastAsia="zh-CN"/>
        </w:rPr>
        <w:t>email@email.com</w:t>
      </w:r>
    </w:p>
    <w:p w14:paraId="7B27C10E" w14:textId="77777777" w:rsidR="00F761B9" w:rsidRPr="009C48FF" w:rsidRDefault="00F761B9" w:rsidP="00F761B9">
      <w:pPr>
        <w:rPr>
          <w:rFonts w:eastAsiaTheme="minorEastAsia" w:hint="eastAsia"/>
          <w:lang w:eastAsia="zh-CN"/>
        </w:rPr>
      </w:pPr>
    </w:p>
    <w:p w14:paraId="633A443F" w14:textId="7C874F76" w:rsidR="003A33DE" w:rsidRDefault="00000000">
      <w:pPr>
        <w:pStyle w:val="AuthorList"/>
        <w:adjustRightInd w:val="0"/>
        <w:snapToGrid w:val="0"/>
        <w:spacing w:before="120" w:line="300" w:lineRule="auto"/>
        <w:jc w:val="both"/>
      </w:pPr>
      <w:r>
        <w:t>Abstract</w:t>
      </w:r>
    </w:p>
    <w:p w14:paraId="4D5913EE" w14:textId="77777777" w:rsidR="003A33DE" w:rsidRDefault="00000000">
      <w:pPr>
        <w:adjustRightInd w:val="0"/>
        <w:snapToGrid w:val="0"/>
        <w:spacing w:line="300" w:lineRule="auto"/>
        <w:ind w:firstLineChars="100" w:firstLine="240"/>
        <w:jc w:val="both"/>
        <w:rPr>
          <w:rFonts w:eastAsiaTheme="minorEastAsia"/>
          <w:szCs w:val="24"/>
          <w:lang w:eastAsia="zh-CN"/>
        </w:rPr>
      </w:pPr>
      <w:r>
        <w:rPr>
          <w:szCs w:val="24"/>
        </w:rPr>
        <w:t>As a primary goal, the abstract should render the general significance and conceptual advance of the work clearly accessible to a broad readership.</w:t>
      </w:r>
      <w:r>
        <w:rPr>
          <w:rFonts w:eastAsiaTheme="minorEastAsia" w:hint="eastAsia"/>
          <w:szCs w:val="24"/>
          <w:lang w:eastAsia="zh-CN"/>
        </w:rPr>
        <w:t xml:space="preserve"> </w:t>
      </w:r>
      <w:r>
        <w:rPr>
          <w:rFonts w:eastAsiaTheme="minorEastAsia"/>
          <w:szCs w:val="24"/>
          <w:lang w:eastAsia="zh-CN"/>
        </w:rPr>
        <w:t xml:space="preserve">A single paragraph of about </w:t>
      </w:r>
      <w:r>
        <w:rPr>
          <w:rFonts w:eastAsiaTheme="minorEastAsia" w:hint="eastAsia"/>
          <w:szCs w:val="24"/>
          <w:lang w:eastAsia="zh-CN"/>
        </w:rPr>
        <w:t>3</w:t>
      </w:r>
      <w:r>
        <w:rPr>
          <w:rFonts w:eastAsiaTheme="minorEastAsia"/>
          <w:szCs w:val="24"/>
          <w:lang w:eastAsia="zh-CN"/>
        </w:rPr>
        <w:t>00 words maximum.</w:t>
      </w:r>
      <w:r>
        <w:rPr>
          <w:rFonts w:eastAsiaTheme="minorEastAsia" w:hint="eastAsia"/>
          <w:szCs w:val="24"/>
          <w:lang w:eastAsia="zh-CN"/>
        </w:rPr>
        <w:t xml:space="preserve"> </w:t>
      </w:r>
      <w:r>
        <w:rPr>
          <w:rFonts w:eastAsiaTheme="minorEastAsia"/>
          <w:szCs w:val="24"/>
          <w:lang w:eastAsia="zh-CN"/>
        </w:rPr>
        <w:t>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w:t>
      </w:r>
      <w:r>
        <w:rPr>
          <w:rFonts w:eastAsiaTheme="minorEastAsia" w:hint="eastAsia"/>
          <w:szCs w:val="24"/>
          <w:lang w:eastAsia="zh-CN"/>
        </w:rPr>
        <w:t>.</w:t>
      </w:r>
    </w:p>
    <w:p w14:paraId="6D5E72A4" w14:textId="77777777" w:rsidR="003A33DE" w:rsidRDefault="00000000">
      <w:pPr>
        <w:pStyle w:val="AuthorList"/>
        <w:adjustRightInd w:val="0"/>
        <w:snapToGrid w:val="0"/>
        <w:spacing w:before="120" w:line="300" w:lineRule="auto"/>
        <w:rPr>
          <w:rFonts w:eastAsiaTheme="minorEastAsia"/>
          <w:b w:val="0"/>
          <w:bCs/>
          <w:lang w:eastAsia="zh-CN"/>
        </w:rPr>
      </w:pPr>
      <w:r>
        <w:t xml:space="preserve">Keywords: </w:t>
      </w:r>
      <w:r>
        <w:rPr>
          <w:rFonts w:eastAsiaTheme="minorEastAsia" w:hint="eastAsia"/>
          <w:b w:val="0"/>
          <w:bCs/>
          <w:lang w:eastAsia="zh-CN"/>
        </w:rPr>
        <w:t>K</w:t>
      </w:r>
      <w:r>
        <w:rPr>
          <w:b w:val="0"/>
          <w:bCs/>
        </w:rPr>
        <w:t>eyword</w:t>
      </w:r>
      <w:r>
        <w:rPr>
          <w:rFonts w:eastAsia="宋体" w:hint="eastAsia"/>
          <w:b w:val="0"/>
          <w:bCs/>
          <w:lang w:eastAsia="zh-CN"/>
        </w:rPr>
        <w:t xml:space="preserve"> 1;</w:t>
      </w:r>
      <w:r>
        <w:rPr>
          <w:b w:val="0"/>
          <w:bCs/>
        </w:rPr>
        <w:t xml:space="preserve"> </w:t>
      </w:r>
      <w:r>
        <w:rPr>
          <w:rFonts w:eastAsiaTheme="minorEastAsia" w:hint="eastAsia"/>
          <w:b w:val="0"/>
          <w:bCs/>
          <w:lang w:eastAsia="zh-CN"/>
        </w:rPr>
        <w:t>K</w:t>
      </w:r>
      <w:r>
        <w:rPr>
          <w:b w:val="0"/>
          <w:bCs/>
        </w:rPr>
        <w:t>eyword</w:t>
      </w:r>
      <w:r>
        <w:rPr>
          <w:rFonts w:eastAsia="宋体" w:hint="eastAsia"/>
          <w:b w:val="0"/>
          <w:bCs/>
          <w:lang w:eastAsia="zh-CN"/>
        </w:rPr>
        <w:t xml:space="preserve"> 2;</w:t>
      </w:r>
      <w:r>
        <w:rPr>
          <w:b w:val="0"/>
          <w:bCs/>
        </w:rPr>
        <w:t xml:space="preserve"> </w:t>
      </w:r>
      <w:r>
        <w:rPr>
          <w:rFonts w:eastAsiaTheme="minorEastAsia" w:hint="eastAsia"/>
          <w:b w:val="0"/>
          <w:bCs/>
          <w:lang w:eastAsia="zh-CN"/>
        </w:rPr>
        <w:t>K</w:t>
      </w:r>
      <w:r>
        <w:rPr>
          <w:b w:val="0"/>
          <w:bCs/>
        </w:rPr>
        <w:t>eyword</w:t>
      </w:r>
      <w:r>
        <w:rPr>
          <w:rFonts w:eastAsia="宋体" w:hint="eastAsia"/>
          <w:b w:val="0"/>
          <w:bCs/>
          <w:lang w:eastAsia="zh-CN"/>
        </w:rPr>
        <w:t xml:space="preserve"> 3</w:t>
      </w:r>
      <w:r>
        <w:rPr>
          <w:b w:val="0"/>
          <w:bCs/>
        </w:rPr>
        <w:t>. (Min.</w:t>
      </w:r>
      <w:r>
        <w:rPr>
          <w:rFonts w:eastAsiaTheme="minorEastAsia" w:hint="eastAsia"/>
          <w:b w:val="0"/>
          <w:bCs/>
          <w:lang w:eastAsia="zh-CN"/>
        </w:rPr>
        <w:t>3</w:t>
      </w:r>
      <w:r>
        <w:rPr>
          <w:b w:val="0"/>
          <w:bCs/>
        </w:rPr>
        <w:t>-Max.8)</w:t>
      </w:r>
    </w:p>
    <w:p w14:paraId="5B60EDF8" w14:textId="77777777" w:rsidR="003A33DE" w:rsidRDefault="003A33DE">
      <w:pPr>
        <w:adjustRightInd w:val="0"/>
        <w:snapToGrid w:val="0"/>
        <w:spacing w:line="300" w:lineRule="auto"/>
        <w:jc w:val="both"/>
        <w:rPr>
          <w:rFonts w:eastAsiaTheme="minorEastAsia"/>
          <w:szCs w:val="24"/>
          <w:lang w:eastAsia="zh-CN"/>
        </w:rPr>
      </w:pPr>
    </w:p>
    <w:p w14:paraId="30962E9E" w14:textId="77777777" w:rsidR="003A33DE" w:rsidRDefault="00000000">
      <w:pPr>
        <w:adjustRightInd w:val="0"/>
        <w:snapToGrid w:val="0"/>
        <w:spacing w:line="300" w:lineRule="auto"/>
        <w:rPr>
          <w:b/>
          <w:bCs/>
          <w:color w:val="000000" w:themeColor="text1"/>
          <w:lang w:eastAsia="zh-CN"/>
        </w:rPr>
      </w:pPr>
      <w:r>
        <w:rPr>
          <w:rFonts w:eastAsiaTheme="minorEastAsia" w:hint="eastAsia"/>
          <w:b/>
          <w:bCs/>
          <w:color w:val="000000" w:themeColor="text1"/>
          <w:lang w:eastAsia="zh-CN"/>
        </w:rPr>
        <w:t xml:space="preserve">1. </w:t>
      </w:r>
      <w:r>
        <w:rPr>
          <w:b/>
          <w:bCs/>
          <w:color w:val="000000" w:themeColor="text1"/>
          <w:lang w:eastAsia="zh-CN"/>
        </w:rPr>
        <w:t>Introduction</w:t>
      </w:r>
    </w:p>
    <w:p w14:paraId="0C872FFB" w14:textId="77777777" w:rsidR="003A33DE" w:rsidRDefault="00000000">
      <w:pPr>
        <w:adjustRightInd w:val="0"/>
        <w:snapToGrid w:val="0"/>
        <w:spacing w:line="300" w:lineRule="auto"/>
        <w:ind w:firstLineChars="100" w:firstLine="240"/>
        <w:jc w:val="both"/>
        <w:rPr>
          <w:rFonts w:eastAsiaTheme="minorEastAsia"/>
          <w:szCs w:val="24"/>
          <w:lang w:eastAsia="zh-CN"/>
        </w:rPr>
      </w:pPr>
      <w:r>
        <w:rPr>
          <w:szCs w:val="24"/>
        </w:rPr>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w:t>
      </w:r>
      <w:r>
        <w:rPr>
          <w:rFonts w:hint="eastAsia"/>
          <w:szCs w:val="24"/>
        </w:rPr>
        <w:t>esi</w:t>
      </w:r>
      <w:r>
        <w:rPr>
          <w:szCs w:val="24"/>
        </w:rPr>
        <w:t xml:space="preserve">s when necessary. Finally, briefly mention the main aim of the work and highlight the principal conclusions. As far as possible, please keep the introduction comprehensible to scientists outside your </w:t>
      </w:r>
      <w:proofErr w:type="gramStart"/>
      <w:r>
        <w:rPr>
          <w:szCs w:val="24"/>
        </w:rPr>
        <w:t>particular field</w:t>
      </w:r>
      <w:proofErr w:type="gramEnd"/>
      <w:r>
        <w:rPr>
          <w:szCs w:val="24"/>
        </w:rPr>
        <w:t xml:space="preserve"> of research. </w:t>
      </w:r>
    </w:p>
    <w:p w14:paraId="554A3009" w14:textId="2C75D840" w:rsidR="003A33DE" w:rsidRDefault="00000000" w:rsidP="0012180C">
      <w:pPr>
        <w:adjustRightInd w:val="0"/>
        <w:snapToGrid w:val="0"/>
        <w:spacing w:line="300" w:lineRule="auto"/>
        <w:ind w:firstLineChars="100" w:firstLine="240"/>
        <w:rPr>
          <w:rFonts w:eastAsiaTheme="minorEastAsia"/>
          <w:szCs w:val="24"/>
          <w:lang w:eastAsia="zh-CN"/>
        </w:rPr>
      </w:pPr>
      <w:r>
        <w:rPr>
          <w:rFonts w:eastAsiaTheme="minorEastAsia" w:hint="eastAsia"/>
          <w:szCs w:val="24"/>
          <w:lang w:eastAsia="zh-CN"/>
        </w:rPr>
        <w:t xml:space="preserve">For in-text citations: generally, use the author's last name and the year of publication. In-text citation examples: For a single author: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(Lucas, 2024), or Lucas (2024) has found that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For two authors: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(Lucas and Diezmann, 2024), or Lucas and </w:t>
      </w:r>
      <w:proofErr w:type="spellStart"/>
      <w:r>
        <w:rPr>
          <w:rFonts w:eastAsiaTheme="minorEastAsia" w:hint="eastAsia"/>
          <w:szCs w:val="24"/>
          <w:lang w:eastAsia="zh-CN"/>
        </w:rPr>
        <w:t>Diezmann</w:t>
      </w:r>
      <w:proofErr w:type="spellEnd"/>
      <w:r>
        <w:rPr>
          <w:rFonts w:eastAsiaTheme="minorEastAsia" w:hint="eastAsia"/>
          <w:szCs w:val="24"/>
          <w:lang w:eastAsia="zh-CN"/>
        </w:rPr>
        <w:t xml:space="preserve"> (2009) have found that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For more authors: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(Lucas et al., 2024), or Lucas </w:t>
      </w:r>
      <w:proofErr w:type="gramStart"/>
      <w:r>
        <w:rPr>
          <w:rFonts w:eastAsiaTheme="minorEastAsia" w:hint="eastAsia"/>
          <w:szCs w:val="24"/>
          <w:lang w:eastAsia="zh-CN"/>
        </w:rPr>
        <w:t>et al.(</w:t>
      </w:r>
      <w:proofErr w:type="gramEnd"/>
      <w:r>
        <w:rPr>
          <w:rFonts w:eastAsiaTheme="minorEastAsia" w:hint="eastAsia"/>
          <w:szCs w:val="24"/>
          <w:lang w:eastAsia="zh-CN"/>
        </w:rPr>
        <w:t xml:space="preserve">2024) have found that </w:t>
      </w:r>
      <w:proofErr w:type="spellStart"/>
      <w:r>
        <w:rPr>
          <w:rFonts w:eastAsiaTheme="minorEastAsia" w:hint="eastAsia"/>
          <w:szCs w:val="24"/>
          <w:lang w:eastAsia="zh-CN"/>
        </w:rPr>
        <w:t>xxxxx</w:t>
      </w:r>
      <w:proofErr w:type="spellEnd"/>
      <w:r>
        <w:rPr>
          <w:rFonts w:eastAsiaTheme="minorEastAsia" w:hint="eastAsia"/>
          <w:szCs w:val="24"/>
          <w:lang w:eastAsia="zh-CN"/>
        </w:rPr>
        <w:t>.</w:t>
      </w:r>
    </w:p>
    <w:p w14:paraId="74D4A2BB" w14:textId="77777777" w:rsidR="00A00D07" w:rsidRPr="00A00D07" w:rsidRDefault="00A00D07">
      <w:pPr>
        <w:adjustRightInd w:val="0"/>
        <w:snapToGrid w:val="0"/>
        <w:spacing w:line="300" w:lineRule="auto"/>
        <w:rPr>
          <w:rFonts w:eastAsiaTheme="minorEastAsia"/>
          <w:szCs w:val="24"/>
          <w:lang w:eastAsia="zh-CN"/>
        </w:rPr>
      </w:pPr>
    </w:p>
    <w:p w14:paraId="1A21B7DE" w14:textId="77777777" w:rsidR="003A33DE" w:rsidRDefault="00000000">
      <w:pPr>
        <w:adjustRightInd w:val="0"/>
        <w:snapToGrid w:val="0"/>
        <w:spacing w:line="300" w:lineRule="auto"/>
        <w:rPr>
          <w:b/>
          <w:bCs/>
        </w:rPr>
      </w:pPr>
      <w:r>
        <w:rPr>
          <w:rFonts w:eastAsiaTheme="minorEastAsia" w:hint="eastAsia"/>
          <w:b/>
          <w:bCs/>
          <w:lang w:eastAsia="zh-CN"/>
        </w:rPr>
        <w:t xml:space="preserve">2. </w:t>
      </w:r>
      <w:r>
        <w:rPr>
          <w:b/>
          <w:bCs/>
        </w:rPr>
        <w:t xml:space="preserve">The </w:t>
      </w:r>
      <w:r>
        <w:rPr>
          <w:rFonts w:hint="eastAsia"/>
          <w:b/>
          <w:bCs/>
        </w:rPr>
        <w:t>M</w:t>
      </w:r>
      <w:r>
        <w:rPr>
          <w:b/>
          <w:bCs/>
        </w:rPr>
        <w:t xml:space="preserve">ain </w:t>
      </w:r>
      <w:r>
        <w:rPr>
          <w:rFonts w:hint="eastAsia"/>
          <w:b/>
          <w:bCs/>
        </w:rPr>
        <w:t>C</w:t>
      </w:r>
      <w:r>
        <w:rPr>
          <w:b/>
          <w:bCs/>
        </w:rPr>
        <w:t xml:space="preserve">ontent of the </w:t>
      </w:r>
      <w:r>
        <w:rPr>
          <w:rFonts w:hint="eastAsia"/>
          <w:b/>
          <w:bCs/>
        </w:rPr>
        <w:t>Manuscript</w:t>
      </w:r>
    </w:p>
    <w:p w14:paraId="1A977706" w14:textId="77777777" w:rsidR="003A33DE" w:rsidRDefault="00000000">
      <w:pPr>
        <w:adjustRightInd w:val="0"/>
        <w:snapToGrid w:val="0"/>
        <w:spacing w:line="300" w:lineRule="auto"/>
        <w:rPr>
          <w:b/>
          <w:bCs/>
          <w:lang w:eastAsia="zh-CN"/>
        </w:rPr>
      </w:pPr>
      <w:r>
        <w:rPr>
          <w:rFonts w:eastAsiaTheme="minorEastAsia" w:hint="eastAsia"/>
          <w:b/>
          <w:bCs/>
          <w:lang w:eastAsia="zh-CN"/>
        </w:rPr>
        <w:t xml:space="preserve">2.1. </w:t>
      </w:r>
      <w:r>
        <w:rPr>
          <w:rFonts w:hint="eastAsia"/>
          <w:b/>
          <w:bCs/>
          <w:lang w:eastAsia="zh-CN"/>
        </w:rPr>
        <w:t>Subsection</w:t>
      </w:r>
    </w:p>
    <w:p w14:paraId="3FBDDD92" w14:textId="77777777" w:rsidR="003A33DE" w:rsidRDefault="00000000">
      <w:pPr>
        <w:adjustRightInd w:val="0"/>
        <w:snapToGrid w:val="0"/>
        <w:spacing w:line="300" w:lineRule="auto"/>
        <w:rPr>
          <w:b/>
          <w:bCs/>
          <w:lang w:eastAsia="zh-CN"/>
        </w:rPr>
      </w:pPr>
      <w:r>
        <w:rPr>
          <w:rFonts w:eastAsiaTheme="minorEastAsia" w:hint="eastAsia"/>
          <w:b/>
          <w:bCs/>
          <w:lang w:eastAsia="zh-CN"/>
        </w:rPr>
        <w:t xml:space="preserve">2.1.1. </w:t>
      </w:r>
      <w:r>
        <w:rPr>
          <w:rFonts w:hint="eastAsia"/>
          <w:b/>
          <w:bCs/>
          <w:lang w:eastAsia="zh-CN"/>
        </w:rPr>
        <w:t>Subsubsection</w:t>
      </w:r>
    </w:p>
    <w:p w14:paraId="71EA1350" w14:textId="77777777" w:rsidR="003A33DE" w:rsidRDefault="00000000">
      <w:pPr>
        <w:pStyle w:val="a0"/>
        <w:adjustRightInd w:val="0"/>
        <w:snapToGrid w:val="0"/>
        <w:spacing w:line="300" w:lineRule="auto"/>
        <w:rPr>
          <w:lang w:eastAsia="zh-CN"/>
        </w:rPr>
      </w:pPr>
      <w:r>
        <w:rPr>
          <w:rFonts w:hint="eastAsia"/>
          <w:lang w:eastAsia="zh-CN"/>
        </w:rPr>
        <w:lastRenderedPageBreak/>
        <w:t>(1)</w:t>
      </w:r>
      <w:r>
        <w:rPr>
          <w:rFonts w:eastAsiaTheme="minorEastAsia" w:hint="eastAsia"/>
          <w:lang w:eastAsia="zh-CN"/>
        </w:rPr>
        <w:t xml:space="preserve"> </w:t>
      </w:r>
      <w:r>
        <w:rPr>
          <w:rFonts w:hint="eastAsia"/>
          <w:lang w:eastAsia="zh-CN"/>
        </w:rPr>
        <w:t>First item;</w:t>
      </w:r>
    </w:p>
    <w:p w14:paraId="3BF3C5C5" w14:textId="77777777" w:rsidR="003A33DE" w:rsidRDefault="00000000">
      <w:pPr>
        <w:pStyle w:val="a0"/>
        <w:adjustRightInd w:val="0"/>
        <w:snapToGrid w:val="0"/>
        <w:spacing w:line="300" w:lineRule="auto"/>
        <w:rPr>
          <w:lang w:eastAsia="zh-CN"/>
        </w:rPr>
      </w:pPr>
      <w:r>
        <w:rPr>
          <w:rFonts w:hint="eastAsia"/>
          <w:lang w:eastAsia="zh-CN"/>
        </w:rPr>
        <w:t>(2)</w:t>
      </w:r>
      <w:r>
        <w:rPr>
          <w:rFonts w:eastAsiaTheme="minorEastAsia" w:hint="eastAsia"/>
          <w:lang w:eastAsia="zh-CN"/>
        </w:rPr>
        <w:t xml:space="preserve"> </w:t>
      </w:r>
      <w:r>
        <w:rPr>
          <w:rFonts w:hint="eastAsia"/>
          <w:lang w:eastAsia="zh-CN"/>
        </w:rPr>
        <w:t>Second item;</w:t>
      </w:r>
    </w:p>
    <w:p w14:paraId="11F6EB04" w14:textId="77777777" w:rsidR="003A33DE" w:rsidRDefault="00000000">
      <w:pPr>
        <w:pStyle w:val="a0"/>
        <w:adjustRightInd w:val="0"/>
        <w:snapToGrid w:val="0"/>
        <w:spacing w:line="300" w:lineRule="auto"/>
        <w:rPr>
          <w:rFonts w:eastAsiaTheme="minorEastAsia"/>
          <w:lang w:eastAsia="zh-CN"/>
        </w:rPr>
      </w:pPr>
      <w:r>
        <w:rPr>
          <w:rFonts w:hint="eastAsia"/>
          <w:lang w:eastAsia="zh-CN"/>
        </w:rPr>
        <w:t>(3)</w:t>
      </w:r>
      <w:r>
        <w:rPr>
          <w:rFonts w:eastAsiaTheme="minorEastAsia" w:hint="eastAsia"/>
          <w:lang w:eastAsia="zh-CN"/>
        </w:rPr>
        <w:t xml:space="preserve"> </w:t>
      </w:r>
      <w:r>
        <w:rPr>
          <w:rFonts w:hint="eastAsia"/>
          <w:lang w:eastAsia="zh-CN"/>
        </w:rPr>
        <w:t>Third item.</w:t>
      </w:r>
    </w:p>
    <w:p w14:paraId="240E749A" w14:textId="77777777" w:rsidR="00A00D07" w:rsidRPr="00A00D07" w:rsidRDefault="00A00D07">
      <w:pPr>
        <w:pStyle w:val="a0"/>
        <w:adjustRightInd w:val="0"/>
        <w:snapToGrid w:val="0"/>
        <w:spacing w:line="300" w:lineRule="auto"/>
        <w:rPr>
          <w:rFonts w:eastAsiaTheme="minorEastAsia"/>
          <w:lang w:eastAsia="zh-CN"/>
        </w:rPr>
      </w:pPr>
    </w:p>
    <w:p w14:paraId="48A2A0C4" w14:textId="77777777"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3. </w:t>
      </w:r>
      <w:r>
        <w:rPr>
          <w:rFonts w:eastAsiaTheme="minorEastAsia"/>
          <w:b/>
          <w:bCs/>
          <w:lang w:eastAsia="zh-CN"/>
        </w:rPr>
        <w:t xml:space="preserve">Equations </w:t>
      </w:r>
    </w:p>
    <w:p w14:paraId="21FE4E68" w14:textId="77777777" w:rsidR="003A33DE" w:rsidRDefault="00000000">
      <w:pPr>
        <w:adjustRightInd w:val="0"/>
        <w:snapToGrid w:val="0"/>
        <w:spacing w:line="300" w:lineRule="auto"/>
        <w:rPr>
          <w:rFonts w:eastAsiaTheme="minorEastAsia"/>
          <w:szCs w:val="24"/>
          <w:lang w:eastAsia="zh-CN"/>
        </w:rPr>
      </w:pPr>
      <w:r>
        <w:rPr>
          <w:szCs w:val="24"/>
        </w:rPr>
        <w:t>The equations should be inserted in editable format from the equation editor.</w:t>
      </w:r>
    </w:p>
    <w:p w14:paraId="34129F09" w14:textId="77777777" w:rsidR="003A33DE" w:rsidRDefault="00000000">
      <w:pPr>
        <w:pStyle w:val="a4"/>
        <w:adjustRightInd w:val="0"/>
        <w:snapToGrid w:val="0"/>
        <w:spacing w:line="300" w:lineRule="auto"/>
        <w:jc w:val="right"/>
        <w:rPr>
          <w:rFonts w:eastAsiaTheme="minorEastAsia"/>
          <w:lang w:eastAsia="zh-CN"/>
        </w:rPr>
      </w:pPr>
      <m:oMath>
        <m:r>
          <m:rPr>
            <m:sty m:val="bi"/>
          </m:rPr>
          <w:rPr>
            <w:rFonts w:ascii="Cambria Math" w:hAnsi="Cambria Math"/>
          </w:rPr>
          <m:t>f</m:t>
        </m:r>
        <m:d>
          <m:dPr>
            <m:ctrlPr>
              <w:rPr>
                <w:rFonts w:ascii="Cambria Math" w:hAnsi="Cambria Math"/>
              </w:rPr>
            </m:ctrlPr>
          </m:dPr>
          <m:e>
            <m:r>
              <m:rPr>
                <m:sty m:val="bi"/>
              </m:rPr>
              <w:rPr>
                <w:rFonts w:ascii="Cambria Math" w:hAnsi="Cambria Math"/>
              </w:rPr>
              <m:t>x</m:t>
            </m:r>
          </m:e>
        </m:d>
        <m:r>
          <m:rPr>
            <m:sty m:val="bi"/>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i"/>
              </m:rPr>
              <w:rPr>
                <w:rFonts w:ascii="Cambria Math" w:hAnsi="Cambria Math"/>
              </w:rPr>
              <m:t>0</m:t>
            </m:r>
          </m:sub>
        </m:sSub>
        <m:r>
          <m:rPr>
            <m:sty m:val="bi"/>
          </m:rPr>
          <w:rPr>
            <w:rFonts w:ascii="Cambria Math" w:hAnsi="Cambria Math"/>
          </w:rPr>
          <m:t>+</m:t>
        </m:r>
        <m:nary>
          <m:naryPr>
            <m:chr m:val="∑"/>
            <m:grow m:val="1"/>
            <m:ctrlPr>
              <w:rPr>
                <w:rFonts w:ascii="Cambria Math" w:hAnsi="Cambria Math"/>
              </w:rPr>
            </m:ctrlPr>
          </m:naryPr>
          <m:sub>
            <m:r>
              <m:rPr>
                <m:sty m:val="bi"/>
              </m:rPr>
              <w:rPr>
                <w:rFonts w:ascii="Cambria Math" w:hAnsi="Cambria Math"/>
              </w:rPr>
              <m:t>n=1</m:t>
            </m:r>
          </m:sub>
          <m:sup>
            <m:r>
              <m:rPr>
                <m:sty m:val="bi"/>
              </m:rPr>
              <w:rPr>
                <w:rFonts w:ascii="Cambria Math" w:hAnsi="Cambria Math"/>
              </w:rPr>
              <m:t>∞</m:t>
            </m:r>
          </m:sup>
          <m:e>
            <m:d>
              <m:dPr>
                <m:ctrlPr>
                  <w:rPr>
                    <w:rFonts w:ascii="Cambria Math" w:hAnsi="Cambria Math"/>
                  </w:rPr>
                </m:ctrlPr>
              </m:dPr>
              <m:e>
                <m:sSub>
                  <m:sSubPr>
                    <m:ctrlPr>
                      <w:rPr>
                        <w:rFonts w:ascii="Cambria Math" w:hAnsi="Cambria Math"/>
                      </w:rPr>
                    </m:ctrlPr>
                  </m:sSubPr>
                  <m:e>
                    <m:r>
                      <m:rPr>
                        <m:sty m:val="bi"/>
                      </m:rPr>
                      <w:rPr>
                        <w:rFonts w:ascii="Cambria Math" w:eastAsia="Cambria Math" w:hAnsi="Cambria Math"/>
                      </w:rPr>
                      <m:t>a</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cos</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r>
                  <m:rPr>
                    <m:sty m:val="bi"/>
                  </m:rPr>
                  <w:rPr>
                    <w:rFonts w:ascii="Cambria Math" w:eastAsia="Cambria Math" w:hAnsi="Cambria Math"/>
                  </w:rPr>
                  <m:t>+</m:t>
                </m:r>
                <m:sSub>
                  <m:sSubPr>
                    <m:ctrlPr>
                      <w:rPr>
                        <w:rFonts w:ascii="Cambria Math" w:hAnsi="Cambria Math"/>
                      </w:rPr>
                    </m:ctrlPr>
                  </m:sSubPr>
                  <m:e>
                    <m:r>
                      <m:rPr>
                        <m:sty m:val="bi"/>
                      </m:rPr>
                      <w:rPr>
                        <w:rFonts w:ascii="Cambria Math" w:eastAsia="Cambria Math" w:hAnsi="Cambria Math"/>
                      </w:rPr>
                      <m:t>b</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sin</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e>
            </m:d>
          </m:e>
        </m:nary>
      </m:oMath>
      <w:r>
        <w:rPr>
          <w:rFonts w:eastAsiaTheme="minorEastAsia" w:hint="eastAsia"/>
          <w:lang w:eastAsia="zh-CN"/>
        </w:rPr>
        <w:t xml:space="preserve">                  (1)</w:t>
      </w:r>
    </w:p>
    <w:p w14:paraId="512157AF" w14:textId="77777777" w:rsidR="00A00D07" w:rsidRDefault="00A00D07">
      <w:pPr>
        <w:adjustRightInd w:val="0"/>
        <w:snapToGrid w:val="0"/>
        <w:spacing w:line="300" w:lineRule="auto"/>
        <w:rPr>
          <w:rFonts w:eastAsiaTheme="minorEastAsia"/>
          <w:b/>
          <w:bCs/>
          <w:lang w:eastAsia="zh-CN"/>
        </w:rPr>
      </w:pPr>
    </w:p>
    <w:p w14:paraId="496BD909" w14:textId="599C02B9"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4. </w:t>
      </w:r>
      <w:r>
        <w:rPr>
          <w:rFonts w:eastAsiaTheme="minorEastAsia"/>
          <w:b/>
          <w:bCs/>
          <w:lang w:eastAsia="zh-CN"/>
        </w:rPr>
        <w:t>Figures</w:t>
      </w:r>
    </w:p>
    <w:p w14:paraId="49721406" w14:textId="77777777" w:rsidR="003A33DE" w:rsidRDefault="00000000">
      <w:pPr>
        <w:adjustRightInd w:val="0"/>
        <w:snapToGrid w:val="0"/>
        <w:spacing w:line="300" w:lineRule="auto"/>
        <w:ind w:firstLineChars="100" w:firstLine="240"/>
        <w:jc w:val="both"/>
        <w:rPr>
          <w:rFonts w:eastAsiaTheme="minorEastAsia"/>
          <w:szCs w:val="24"/>
          <w:lang w:eastAsia="zh-CN"/>
        </w:rPr>
      </w:pPr>
      <w:r>
        <w:rPr>
          <w:rFonts w:eastAsiaTheme="minorEastAsia"/>
          <w:szCs w:val="24"/>
          <w:lang w:eastAsia="zh-CN"/>
        </w:rPr>
        <w:t>The title of the figure is centered right below the figure.</w:t>
      </w:r>
      <w:r>
        <w:rPr>
          <w:rFonts w:eastAsiaTheme="minorEastAsia" w:hint="eastAsia"/>
          <w:szCs w:val="24"/>
          <w:lang w:eastAsia="zh-CN"/>
        </w:rPr>
        <w:t xml:space="preserve"> </w:t>
      </w:r>
      <w:r>
        <w:rPr>
          <w:rFonts w:eastAsiaTheme="minorEastAsia"/>
          <w:szCs w:val="24"/>
          <w:lang w:eastAsia="zh-CN"/>
        </w:rPr>
        <w:t>Figures must be of sufficient resolution for publication. Figures which are not according to the guidelines will cause substantial delay during the production process</w:t>
      </w:r>
      <w:r>
        <w:rPr>
          <w:rFonts w:eastAsiaTheme="minorEastAsia" w:hint="eastAsia"/>
          <w:szCs w:val="24"/>
          <w:lang w:eastAsia="zh-CN"/>
        </w:rPr>
        <w:t>.</w:t>
      </w:r>
      <w:r>
        <w:t xml:space="preserve"> </w:t>
      </w:r>
      <w:r>
        <w:rPr>
          <w:rFonts w:eastAsiaTheme="minorEastAsia"/>
          <w:szCs w:val="24"/>
          <w:lang w:eastAsia="zh-CN"/>
        </w:rPr>
        <w:t>Tables should be placed in the main text near to the first time they are cited.</w:t>
      </w:r>
      <w:r>
        <w:rPr>
          <w:rFonts w:eastAsiaTheme="minorEastAsia" w:hint="eastAsia"/>
          <w:szCs w:val="24"/>
          <w:lang w:eastAsia="zh-CN"/>
        </w:rPr>
        <w:t xml:space="preserve"> </w:t>
      </w:r>
    </w:p>
    <w:p w14:paraId="3876F748" w14:textId="77777777" w:rsidR="003A33DE" w:rsidRDefault="00000000">
      <w:pPr>
        <w:adjustRightInd w:val="0"/>
        <w:snapToGrid w:val="0"/>
        <w:spacing w:line="300" w:lineRule="auto"/>
        <w:rPr>
          <w:rFonts w:eastAsiaTheme="minorEastAsia"/>
          <w:szCs w:val="24"/>
          <w:lang w:eastAsia="zh-CN"/>
        </w:rPr>
      </w:pPr>
      <w:r>
        <w:rPr>
          <w:rFonts w:eastAsiaTheme="minorEastAsia" w:hint="eastAsia"/>
          <w:szCs w:val="24"/>
          <w:highlight w:val="lightGray"/>
          <w:lang w:eastAsia="zh-CN"/>
        </w:rPr>
        <w:t xml:space="preserve">[Note: </w:t>
      </w:r>
      <w:r>
        <w:rPr>
          <w:rFonts w:eastAsiaTheme="minorEastAsia"/>
          <w:szCs w:val="24"/>
          <w:highlight w:val="lightGray"/>
          <w:lang w:eastAsia="zh-CN"/>
        </w:rPr>
        <w:t xml:space="preserve">All letters and numbers in the </w:t>
      </w:r>
      <w:r>
        <w:rPr>
          <w:rFonts w:eastAsiaTheme="minorEastAsia" w:hint="eastAsia"/>
          <w:szCs w:val="24"/>
          <w:highlight w:val="lightGray"/>
          <w:lang w:eastAsia="zh-CN"/>
        </w:rPr>
        <w:t xml:space="preserve">figures </w:t>
      </w:r>
      <w:r>
        <w:rPr>
          <w:rFonts w:eastAsiaTheme="minorEastAsia"/>
          <w:szCs w:val="24"/>
          <w:highlight w:val="lightGray"/>
          <w:lang w:eastAsia="zh-CN"/>
        </w:rPr>
        <w:t xml:space="preserve">should be in </w:t>
      </w:r>
      <w:r>
        <w:rPr>
          <w:rFonts w:eastAsiaTheme="minorEastAsia" w:hint="eastAsia"/>
          <w:szCs w:val="24"/>
          <w:highlight w:val="lightGray"/>
          <w:lang w:eastAsia="zh-CN"/>
        </w:rPr>
        <w:t xml:space="preserve">Times New </w:t>
      </w:r>
      <w:r>
        <w:rPr>
          <w:rFonts w:eastAsiaTheme="minorEastAsia"/>
          <w:szCs w:val="24"/>
          <w:highlight w:val="lightGray"/>
          <w:lang w:eastAsia="zh-CN"/>
        </w:rPr>
        <w:t>Roman font</w:t>
      </w:r>
      <w:r>
        <w:rPr>
          <w:rFonts w:eastAsiaTheme="minorEastAsia" w:hint="eastAsia"/>
          <w:szCs w:val="24"/>
          <w:highlight w:val="lightGray"/>
          <w:lang w:eastAsia="zh-CN"/>
        </w:rPr>
        <w:t>.]</w:t>
      </w:r>
    </w:p>
    <w:p w14:paraId="33FCEDB4" w14:textId="77777777" w:rsidR="009C48FF" w:rsidRDefault="009C48FF" w:rsidP="009C48FF">
      <w:pPr>
        <w:adjustRightInd w:val="0"/>
        <w:snapToGrid w:val="0"/>
        <w:spacing w:line="300" w:lineRule="auto"/>
        <w:rPr>
          <w:rFonts w:eastAsiaTheme="minorEastAsia" w:hint="eastAsia"/>
          <w:szCs w:val="24"/>
          <w:lang w:eastAsia="zh-CN"/>
        </w:rPr>
      </w:pPr>
    </w:p>
    <w:p w14:paraId="3F467DF0" w14:textId="6EED39C7" w:rsidR="009C48FF" w:rsidRDefault="009C48FF">
      <w:pPr>
        <w:adjustRightInd w:val="0"/>
        <w:snapToGrid w:val="0"/>
        <w:spacing w:line="300" w:lineRule="auto"/>
        <w:jc w:val="center"/>
        <w:rPr>
          <w:rFonts w:eastAsiaTheme="minorEastAsia" w:hint="eastAsia"/>
          <w:szCs w:val="24"/>
          <w:lang w:eastAsia="zh-CN"/>
        </w:rPr>
      </w:pPr>
      <w:r w:rsidRPr="009C48FF">
        <w:rPr>
          <w:rFonts w:eastAsiaTheme="minorEastAsia"/>
          <w:noProof/>
          <w:szCs w:val="24"/>
          <w:lang w:eastAsia="zh-CN"/>
        </w:rPr>
        <w:drawing>
          <wp:inline distT="0" distB="0" distL="0" distR="0" wp14:anchorId="154E88E2" wp14:editId="5AC10CDF">
            <wp:extent cx="2565400" cy="2565400"/>
            <wp:effectExtent l="0" t="0" r="6350" b="6350"/>
            <wp:docPr id="209295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5400" cy="2565400"/>
                    </a:xfrm>
                    <a:prstGeom prst="rect">
                      <a:avLst/>
                    </a:prstGeom>
                    <a:noFill/>
                    <a:ln>
                      <a:noFill/>
                    </a:ln>
                  </pic:spPr>
                </pic:pic>
              </a:graphicData>
            </a:graphic>
          </wp:inline>
        </w:drawing>
      </w:r>
    </w:p>
    <w:p w14:paraId="4715F53A" w14:textId="77777777" w:rsidR="003A33DE" w:rsidRDefault="00000000">
      <w:pPr>
        <w:adjustRightInd w:val="0"/>
        <w:snapToGrid w:val="0"/>
        <w:spacing w:line="300" w:lineRule="auto"/>
        <w:jc w:val="center"/>
        <w:rPr>
          <w:rFonts w:eastAsiaTheme="minorEastAsia"/>
          <w:b/>
          <w:bCs/>
          <w:sz w:val="21"/>
          <w:szCs w:val="21"/>
          <w:lang w:eastAsia="zh-CN"/>
        </w:rPr>
      </w:pPr>
      <w:r>
        <w:rPr>
          <w:rFonts w:eastAsiaTheme="minorEastAsia" w:hint="eastAsia"/>
          <w:b/>
          <w:bCs/>
          <w:sz w:val="21"/>
          <w:szCs w:val="21"/>
          <w:lang w:eastAsia="zh-CN"/>
        </w:rPr>
        <w:t>Figure 1. The Title of the Figure</w:t>
      </w:r>
    </w:p>
    <w:p w14:paraId="306D950D" w14:textId="77777777" w:rsidR="003A33DE" w:rsidRDefault="003A33DE">
      <w:pPr>
        <w:adjustRightInd w:val="0"/>
        <w:snapToGrid w:val="0"/>
        <w:spacing w:line="300" w:lineRule="auto"/>
        <w:rPr>
          <w:rFonts w:eastAsiaTheme="minorEastAsia" w:cs="Times New Roman"/>
          <w:szCs w:val="24"/>
          <w:lang w:val="en-GB" w:eastAsia="zh-CN"/>
        </w:rPr>
      </w:pPr>
    </w:p>
    <w:p w14:paraId="76FBEB89" w14:textId="77777777"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5. </w:t>
      </w:r>
      <w:r>
        <w:rPr>
          <w:rFonts w:eastAsiaTheme="minorEastAsia"/>
          <w:b/>
          <w:bCs/>
          <w:lang w:eastAsia="zh-CN"/>
        </w:rPr>
        <w:t>Tables</w:t>
      </w:r>
    </w:p>
    <w:p w14:paraId="3987E27A" w14:textId="77777777" w:rsidR="003A33DE" w:rsidRDefault="00000000">
      <w:pPr>
        <w:pStyle w:val="cscholar"/>
        <w:adjustRightInd w:val="0"/>
        <w:snapToGrid w:val="0"/>
        <w:spacing w:line="300" w:lineRule="auto"/>
        <w:ind w:firstLineChars="100" w:firstLine="240"/>
        <w:jc w:val="both"/>
      </w:pPr>
      <w:r>
        <w:t>The title</w:t>
      </w:r>
      <w:r>
        <w:rPr>
          <w:rFonts w:hint="eastAsia"/>
        </w:rPr>
        <w:t xml:space="preserve"> of the table</w:t>
      </w:r>
      <w:r>
        <w:t xml:space="preserve"> is centered right above the table.</w:t>
      </w:r>
      <w:r>
        <w:rPr>
          <w:rFonts w:hint="eastAsia"/>
        </w:rPr>
        <w:t xml:space="preserve"> </w:t>
      </w:r>
      <w:r>
        <w:t xml:space="preserve">Tables must be provided in an editable format e.g., Word, Excel. Tables provided as jpeg/tiff files will </w:t>
      </w:r>
      <w:r>
        <w:rPr>
          <w:b/>
        </w:rPr>
        <w:t>not be accepted</w:t>
      </w:r>
      <w:r>
        <w:t xml:space="preserve">. </w:t>
      </w:r>
      <w:r>
        <w:rPr>
          <w:rFonts w:hint="eastAsia"/>
        </w:rPr>
        <w:t>Tables should be placed in the main text near to the first time they are cited.</w:t>
      </w:r>
      <w:r>
        <w:t xml:space="preserve"> </w:t>
      </w:r>
      <w:r>
        <w:rPr>
          <w:rFonts w:hint="eastAsia"/>
        </w:rPr>
        <w:t>Please note that due to space constraints, very large tables (spanning several pages) cannot be included in the main body of the text. Please include these tables as attachments at the end of the paper.</w:t>
      </w:r>
    </w:p>
    <w:p w14:paraId="2D0837F7" w14:textId="77777777" w:rsidR="003A33DE" w:rsidRDefault="00000000">
      <w:pPr>
        <w:adjustRightInd w:val="0"/>
        <w:snapToGrid w:val="0"/>
        <w:spacing w:line="300" w:lineRule="auto"/>
        <w:rPr>
          <w:rFonts w:eastAsiaTheme="minorEastAsia"/>
          <w:szCs w:val="24"/>
          <w:lang w:eastAsia="zh-CN"/>
        </w:rPr>
      </w:pPr>
      <w:r>
        <w:rPr>
          <w:rFonts w:eastAsiaTheme="minorEastAsia" w:hint="eastAsia"/>
          <w:szCs w:val="24"/>
          <w:highlight w:val="lightGray"/>
          <w:lang w:eastAsia="zh-CN"/>
        </w:rPr>
        <w:t xml:space="preserve">[Note: </w:t>
      </w:r>
      <w:r>
        <w:rPr>
          <w:rFonts w:eastAsiaTheme="minorEastAsia"/>
          <w:szCs w:val="24"/>
          <w:highlight w:val="lightGray"/>
          <w:lang w:eastAsia="zh-CN"/>
        </w:rPr>
        <w:t xml:space="preserve">All letters and numbers in the </w:t>
      </w:r>
      <w:r>
        <w:rPr>
          <w:rFonts w:eastAsiaTheme="minorEastAsia" w:hint="eastAsia"/>
          <w:szCs w:val="24"/>
          <w:highlight w:val="lightGray"/>
          <w:lang w:eastAsia="zh-CN"/>
        </w:rPr>
        <w:t xml:space="preserve">tables </w:t>
      </w:r>
      <w:r>
        <w:rPr>
          <w:rFonts w:eastAsiaTheme="minorEastAsia"/>
          <w:szCs w:val="24"/>
          <w:highlight w:val="lightGray"/>
          <w:lang w:eastAsia="zh-CN"/>
        </w:rPr>
        <w:t xml:space="preserve">should be in </w:t>
      </w:r>
      <w:r>
        <w:rPr>
          <w:rFonts w:eastAsiaTheme="minorEastAsia" w:hint="eastAsia"/>
          <w:szCs w:val="24"/>
          <w:highlight w:val="lightGray"/>
          <w:lang w:eastAsia="zh-CN"/>
        </w:rPr>
        <w:t xml:space="preserve">Times New </w:t>
      </w:r>
      <w:r>
        <w:rPr>
          <w:rFonts w:eastAsiaTheme="minorEastAsia"/>
          <w:szCs w:val="24"/>
          <w:highlight w:val="lightGray"/>
          <w:lang w:eastAsia="zh-CN"/>
        </w:rPr>
        <w:t>Roman font</w:t>
      </w:r>
      <w:r>
        <w:rPr>
          <w:rFonts w:eastAsiaTheme="minorEastAsia" w:hint="eastAsia"/>
          <w:szCs w:val="24"/>
          <w:highlight w:val="lightGray"/>
          <w:lang w:eastAsia="zh-CN"/>
        </w:rPr>
        <w:t>.]</w:t>
      </w:r>
    </w:p>
    <w:p w14:paraId="2F57C9CF" w14:textId="77777777" w:rsidR="003A33DE" w:rsidRDefault="00000000">
      <w:pPr>
        <w:adjustRightInd w:val="0"/>
        <w:snapToGrid w:val="0"/>
        <w:spacing w:line="300" w:lineRule="auto"/>
        <w:jc w:val="center"/>
        <w:rPr>
          <w:rFonts w:eastAsiaTheme="minorEastAsia"/>
          <w:b/>
          <w:bCs/>
          <w:sz w:val="21"/>
          <w:szCs w:val="21"/>
          <w:lang w:eastAsia="zh-CN"/>
        </w:rPr>
      </w:pPr>
      <w:r>
        <w:rPr>
          <w:rFonts w:eastAsiaTheme="minorEastAsia" w:hint="eastAsia"/>
          <w:b/>
          <w:bCs/>
          <w:sz w:val="21"/>
          <w:szCs w:val="21"/>
          <w:lang w:eastAsia="zh-CN"/>
        </w:rPr>
        <w:lastRenderedPageBreak/>
        <w:t>Table 1. The Title of the Table</w:t>
      </w:r>
    </w:p>
    <w:tbl>
      <w:tblPr>
        <w:tblStyle w:val="af9"/>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1"/>
        <w:gridCol w:w="2353"/>
        <w:gridCol w:w="2353"/>
        <w:gridCol w:w="2390"/>
      </w:tblGrid>
      <w:tr w:rsidR="003A33DE" w14:paraId="43480F78" w14:textId="77777777">
        <w:trPr>
          <w:jc w:val="center"/>
        </w:trPr>
        <w:tc>
          <w:tcPr>
            <w:tcW w:w="2351" w:type="dxa"/>
            <w:tcBorders>
              <w:top w:val="single" w:sz="4" w:space="0" w:color="auto"/>
              <w:bottom w:val="single" w:sz="4" w:space="0" w:color="auto"/>
            </w:tcBorders>
          </w:tcPr>
          <w:p w14:paraId="55E5E430"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Title1</w:t>
            </w:r>
          </w:p>
        </w:tc>
        <w:tc>
          <w:tcPr>
            <w:tcW w:w="2353" w:type="dxa"/>
            <w:tcBorders>
              <w:top w:val="single" w:sz="4" w:space="0" w:color="auto"/>
              <w:bottom w:val="single" w:sz="4" w:space="0" w:color="auto"/>
            </w:tcBorders>
          </w:tcPr>
          <w:p w14:paraId="6F6FE50B"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w:t>
            </w:r>
            <w:r>
              <w:rPr>
                <w:rFonts w:eastAsiaTheme="minorEastAsia" w:hint="eastAsia"/>
                <w:b/>
                <w:bCs/>
                <w:sz w:val="21"/>
                <w:szCs w:val="21"/>
                <w:lang w:eastAsia="zh-CN"/>
              </w:rPr>
              <w:t>2</w:t>
            </w:r>
          </w:p>
        </w:tc>
        <w:tc>
          <w:tcPr>
            <w:tcW w:w="2353" w:type="dxa"/>
            <w:tcBorders>
              <w:top w:val="single" w:sz="4" w:space="0" w:color="auto"/>
              <w:bottom w:val="single" w:sz="4" w:space="0" w:color="auto"/>
            </w:tcBorders>
          </w:tcPr>
          <w:p w14:paraId="32B2CE82"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w:t>
            </w:r>
            <w:r>
              <w:rPr>
                <w:rFonts w:eastAsiaTheme="minorEastAsia" w:hint="eastAsia"/>
                <w:b/>
                <w:bCs/>
                <w:sz w:val="21"/>
                <w:szCs w:val="21"/>
                <w:lang w:eastAsia="zh-CN"/>
              </w:rPr>
              <w:t>3</w:t>
            </w:r>
          </w:p>
        </w:tc>
        <w:tc>
          <w:tcPr>
            <w:tcW w:w="2390" w:type="dxa"/>
            <w:tcBorders>
              <w:top w:val="single" w:sz="4" w:space="0" w:color="auto"/>
              <w:bottom w:val="single" w:sz="4" w:space="0" w:color="auto"/>
            </w:tcBorders>
          </w:tcPr>
          <w:p w14:paraId="10A92047"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w:t>
            </w:r>
            <w:r>
              <w:rPr>
                <w:rFonts w:eastAsiaTheme="minorEastAsia" w:hint="eastAsia"/>
                <w:b/>
                <w:bCs/>
                <w:sz w:val="21"/>
                <w:szCs w:val="21"/>
                <w:lang w:eastAsia="zh-CN"/>
              </w:rPr>
              <w:t>4</w:t>
            </w:r>
          </w:p>
        </w:tc>
      </w:tr>
      <w:tr w:rsidR="003A33DE" w14:paraId="6F7EF6A9" w14:textId="77777777">
        <w:trPr>
          <w:jc w:val="center"/>
        </w:trPr>
        <w:tc>
          <w:tcPr>
            <w:tcW w:w="2351" w:type="dxa"/>
            <w:vMerge w:val="restart"/>
            <w:tcBorders>
              <w:top w:val="single" w:sz="4" w:space="0" w:color="auto"/>
            </w:tcBorders>
            <w:vAlign w:val="center"/>
          </w:tcPr>
          <w:p w14:paraId="3E8659F7" w14:textId="77777777" w:rsidR="003A33DE" w:rsidRDefault="00000000">
            <w:pPr>
              <w:adjustRightInd w:val="0"/>
              <w:snapToGrid w:val="0"/>
              <w:spacing w:line="300" w:lineRule="auto"/>
              <w:jc w:val="center"/>
              <w:rPr>
                <w:rFonts w:eastAsiaTheme="minorEastAsia"/>
                <w:sz w:val="21"/>
                <w:szCs w:val="21"/>
                <w:lang w:eastAsia="zh-CN"/>
              </w:rPr>
            </w:pPr>
            <w:r>
              <w:rPr>
                <w:rFonts w:eastAsiaTheme="minorEastAsia" w:hint="eastAsia"/>
                <w:sz w:val="21"/>
                <w:szCs w:val="21"/>
                <w:lang w:eastAsia="zh-CN"/>
              </w:rPr>
              <w:t>Data</w:t>
            </w:r>
          </w:p>
        </w:tc>
        <w:tc>
          <w:tcPr>
            <w:tcW w:w="2353" w:type="dxa"/>
            <w:tcBorders>
              <w:top w:val="single" w:sz="4" w:space="0" w:color="auto"/>
            </w:tcBorders>
          </w:tcPr>
          <w:p w14:paraId="43363DBC"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53" w:type="dxa"/>
            <w:tcBorders>
              <w:top w:val="single" w:sz="4" w:space="0" w:color="auto"/>
            </w:tcBorders>
          </w:tcPr>
          <w:p w14:paraId="12EB2972"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90" w:type="dxa"/>
            <w:tcBorders>
              <w:top w:val="single" w:sz="4" w:space="0" w:color="auto"/>
            </w:tcBorders>
          </w:tcPr>
          <w:p w14:paraId="62A1AD37"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r>
      <w:tr w:rsidR="003A33DE" w14:paraId="4CE8CBE2" w14:textId="77777777">
        <w:trPr>
          <w:jc w:val="center"/>
        </w:trPr>
        <w:tc>
          <w:tcPr>
            <w:tcW w:w="2351" w:type="dxa"/>
            <w:vMerge/>
          </w:tcPr>
          <w:p w14:paraId="74C9AFDF" w14:textId="77777777" w:rsidR="003A33DE" w:rsidRDefault="003A33DE">
            <w:pPr>
              <w:adjustRightInd w:val="0"/>
              <w:snapToGrid w:val="0"/>
              <w:spacing w:line="300" w:lineRule="auto"/>
              <w:jc w:val="center"/>
              <w:rPr>
                <w:rFonts w:eastAsiaTheme="minorEastAsia"/>
                <w:sz w:val="21"/>
                <w:szCs w:val="21"/>
                <w:lang w:eastAsia="zh-CN"/>
              </w:rPr>
            </w:pPr>
          </w:p>
        </w:tc>
        <w:tc>
          <w:tcPr>
            <w:tcW w:w="2353" w:type="dxa"/>
          </w:tcPr>
          <w:p w14:paraId="786CEF3A"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53" w:type="dxa"/>
          </w:tcPr>
          <w:p w14:paraId="06226F99"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90" w:type="dxa"/>
          </w:tcPr>
          <w:p w14:paraId="721FE6DE" w14:textId="77777777" w:rsidR="003A33DE" w:rsidRDefault="00000000">
            <w:pPr>
              <w:tabs>
                <w:tab w:val="center" w:pos="1071"/>
                <w:tab w:val="right" w:pos="2143"/>
              </w:tabs>
              <w:adjustRightInd w:val="0"/>
              <w:snapToGrid w:val="0"/>
              <w:spacing w:line="300" w:lineRule="auto"/>
              <w:rPr>
                <w:rFonts w:eastAsiaTheme="minorEastAsia"/>
                <w:b/>
                <w:sz w:val="21"/>
                <w:szCs w:val="21"/>
                <w:shd w:val="clear" w:color="auto" w:fill="F79646" w:themeFill="accent6"/>
                <w:lang w:eastAsia="zh-CN"/>
              </w:rPr>
            </w:pPr>
            <w:r>
              <w:rPr>
                <w:sz w:val="21"/>
                <w:szCs w:val="21"/>
              </w:rPr>
              <w:tab/>
            </w:r>
            <w:r>
              <w:rPr>
                <w:rFonts w:hint="eastAsia"/>
                <w:sz w:val="21"/>
                <w:szCs w:val="21"/>
              </w:rPr>
              <w:t>data</w:t>
            </w:r>
            <w:r>
              <w:rPr>
                <w:sz w:val="21"/>
                <w:szCs w:val="21"/>
              </w:rPr>
              <w:tab/>
            </w:r>
          </w:p>
        </w:tc>
      </w:tr>
    </w:tbl>
    <w:p w14:paraId="545B72CC" w14:textId="1443C2D3" w:rsidR="0012180C" w:rsidRPr="009C48FF" w:rsidRDefault="00000000" w:rsidP="009C48FF">
      <w:pPr>
        <w:adjustRightInd w:val="0"/>
        <w:snapToGrid w:val="0"/>
        <w:spacing w:line="300" w:lineRule="auto"/>
        <w:jc w:val="both"/>
        <w:rPr>
          <w:rFonts w:eastAsiaTheme="minorEastAsia" w:hint="eastAsia"/>
          <w:sz w:val="21"/>
          <w:szCs w:val="21"/>
          <w:lang w:eastAsia="zh-CN"/>
        </w:rPr>
      </w:pPr>
      <w:r>
        <w:rPr>
          <w:rFonts w:eastAsiaTheme="minorEastAsia" w:hint="eastAsia"/>
          <w:sz w:val="21"/>
          <w:szCs w:val="21"/>
          <w:lang w:eastAsia="zh-CN"/>
        </w:rPr>
        <w:t>*Some tables may require a note or annotation.</w:t>
      </w:r>
    </w:p>
    <w:p w14:paraId="0AC8F004" w14:textId="77777777" w:rsidR="009C48FF" w:rsidRDefault="009C48FF">
      <w:pPr>
        <w:adjustRightInd w:val="0"/>
        <w:snapToGrid w:val="0"/>
        <w:spacing w:line="300" w:lineRule="auto"/>
        <w:rPr>
          <w:rFonts w:eastAsiaTheme="minorEastAsia" w:hint="eastAsia"/>
          <w:b/>
          <w:bCs/>
          <w:sz w:val="21"/>
          <w:szCs w:val="21"/>
          <w:lang w:eastAsia="zh-CN"/>
        </w:rPr>
      </w:pPr>
    </w:p>
    <w:p w14:paraId="1F6453F3" w14:textId="072DC4AC" w:rsidR="003A33DE" w:rsidRDefault="00000000">
      <w:pPr>
        <w:adjustRightInd w:val="0"/>
        <w:snapToGrid w:val="0"/>
        <w:spacing w:line="300" w:lineRule="auto"/>
        <w:rPr>
          <w:rFonts w:eastAsiaTheme="minorEastAsia"/>
          <w:b/>
          <w:bCs/>
          <w:lang w:eastAsia="zh-CN"/>
        </w:rPr>
      </w:pPr>
      <w:r>
        <w:rPr>
          <w:rFonts w:eastAsiaTheme="minorEastAsia" w:hint="eastAsia"/>
          <w:b/>
          <w:bCs/>
          <w:sz w:val="21"/>
          <w:szCs w:val="21"/>
          <w:lang w:eastAsia="zh-CN"/>
        </w:rPr>
        <w:t>6</w:t>
      </w:r>
      <w:r>
        <w:rPr>
          <w:rFonts w:eastAsiaTheme="minorEastAsia" w:hint="eastAsia"/>
          <w:b/>
          <w:bCs/>
          <w:lang w:eastAsia="zh-CN"/>
        </w:rPr>
        <w:t xml:space="preserve">. </w:t>
      </w:r>
      <w:r>
        <w:rPr>
          <w:rFonts w:eastAsiaTheme="minorEastAsia"/>
          <w:b/>
          <w:bCs/>
          <w:lang w:eastAsia="zh-CN"/>
        </w:rPr>
        <w:t>Discussion</w:t>
      </w:r>
    </w:p>
    <w:p w14:paraId="66F55AC8" w14:textId="77777777" w:rsidR="003A33DE" w:rsidRDefault="00000000">
      <w:pPr>
        <w:adjustRightInd w:val="0"/>
        <w:snapToGrid w:val="0"/>
        <w:spacing w:line="300" w:lineRule="auto"/>
        <w:ind w:firstLineChars="100" w:firstLine="240"/>
        <w:jc w:val="both"/>
        <w:rPr>
          <w:rFonts w:eastAsiaTheme="minorEastAsia"/>
          <w:lang w:val="en-GB" w:eastAsia="zh-CN"/>
        </w:rPr>
      </w:pPr>
      <w:r>
        <w:rPr>
          <w:lang w:val="en-GB" w:eastAsia="en-GB"/>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73B7FE5" w14:textId="77777777" w:rsidR="00A00D07" w:rsidRPr="00A00D07" w:rsidRDefault="00A00D07">
      <w:pPr>
        <w:adjustRightInd w:val="0"/>
        <w:snapToGrid w:val="0"/>
        <w:spacing w:line="300" w:lineRule="auto"/>
        <w:ind w:firstLineChars="100" w:firstLine="240"/>
        <w:jc w:val="both"/>
        <w:rPr>
          <w:rFonts w:eastAsiaTheme="minorEastAsia"/>
          <w:lang w:val="en-GB" w:eastAsia="zh-CN"/>
        </w:rPr>
      </w:pPr>
    </w:p>
    <w:p w14:paraId="6DA88BC3" w14:textId="77777777"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7. </w:t>
      </w:r>
      <w:r>
        <w:rPr>
          <w:rFonts w:eastAsiaTheme="minorEastAsia"/>
          <w:b/>
          <w:bCs/>
          <w:lang w:eastAsia="zh-CN"/>
        </w:rPr>
        <w:t>Conclusions</w:t>
      </w:r>
    </w:p>
    <w:p w14:paraId="7606A143" w14:textId="77777777" w:rsidR="003A33DE" w:rsidRDefault="00000000">
      <w:pPr>
        <w:adjustRightInd w:val="0"/>
        <w:snapToGrid w:val="0"/>
        <w:spacing w:line="300" w:lineRule="auto"/>
        <w:ind w:firstLineChars="100" w:firstLine="240"/>
        <w:jc w:val="both"/>
        <w:rPr>
          <w:rFonts w:eastAsiaTheme="minorEastAsia"/>
          <w:lang w:val="en-GB" w:eastAsia="zh-CN"/>
        </w:rPr>
      </w:pPr>
      <w:r>
        <w:rPr>
          <w:lang w:val="en-GB" w:eastAsia="en-GB"/>
        </w:rPr>
        <w:t>This section is not mandatory but can be added to the manuscript if the discussion is unusually long or complex.</w:t>
      </w:r>
    </w:p>
    <w:p w14:paraId="7765770E" w14:textId="77777777" w:rsidR="003A33DE" w:rsidRDefault="003A33DE">
      <w:pPr>
        <w:adjustRightInd w:val="0"/>
        <w:snapToGrid w:val="0"/>
        <w:spacing w:line="300" w:lineRule="auto"/>
        <w:jc w:val="both"/>
        <w:rPr>
          <w:rFonts w:eastAsiaTheme="minorEastAsia"/>
          <w:lang w:val="en-GB" w:eastAsia="zh-CN"/>
        </w:rPr>
      </w:pPr>
    </w:p>
    <w:p w14:paraId="0A954DB3" w14:textId="77777777" w:rsidR="003A33DE" w:rsidRDefault="00000000">
      <w:pPr>
        <w:adjustRightInd w:val="0"/>
        <w:snapToGrid w:val="0"/>
        <w:spacing w:line="300" w:lineRule="auto"/>
        <w:rPr>
          <w:rFonts w:eastAsiaTheme="minorEastAsia"/>
          <w:b/>
          <w:bCs/>
          <w:lang w:eastAsia="zh-CN"/>
        </w:rPr>
      </w:pPr>
      <w:r>
        <w:rPr>
          <w:rFonts w:eastAsiaTheme="minorEastAsia"/>
          <w:b/>
          <w:bCs/>
          <w:lang w:eastAsia="zh-CN"/>
        </w:rPr>
        <w:t>Appendix A</w:t>
      </w:r>
    </w:p>
    <w:p w14:paraId="1CD27803" w14:textId="77777777" w:rsidR="003A33DE" w:rsidRDefault="00000000">
      <w:pPr>
        <w:adjustRightInd w:val="0"/>
        <w:snapToGrid w:val="0"/>
        <w:spacing w:line="300" w:lineRule="auto"/>
        <w:ind w:firstLineChars="100" w:firstLine="240"/>
        <w:jc w:val="both"/>
        <w:rPr>
          <w:rFonts w:eastAsiaTheme="minorEastAsia"/>
          <w:lang w:val="en-GB" w:eastAsia="zh-CN"/>
        </w:rPr>
      </w:pPr>
      <w:r>
        <w:rPr>
          <w:lang w:val="en-GB" w:eastAsia="en-GB"/>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w:t>
      </w:r>
      <w:r>
        <w:rPr>
          <w:rFonts w:hint="eastAsia"/>
          <w:lang w:val="en-GB" w:eastAsia="en-GB"/>
        </w:rPr>
        <w:t xml:space="preserve"> </w:t>
      </w:r>
      <w:r>
        <w:rPr>
          <w:lang w:val="en-GB" w:eastAsia="en-GB"/>
        </w:rPr>
        <w:t>replicates for experiments of which representative data is shown in the main text can be added here if brief, or as Supplementary data. Mathematical proofs of results not central to the paper can be added as an appendix.</w:t>
      </w:r>
    </w:p>
    <w:p w14:paraId="06DE5CA7" w14:textId="77777777" w:rsidR="00A00D07" w:rsidRPr="00A00D07" w:rsidRDefault="00A00D07">
      <w:pPr>
        <w:adjustRightInd w:val="0"/>
        <w:snapToGrid w:val="0"/>
        <w:spacing w:line="300" w:lineRule="auto"/>
        <w:ind w:firstLineChars="100" w:firstLine="240"/>
        <w:jc w:val="both"/>
        <w:rPr>
          <w:rFonts w:eastAsiaTheme="minorEastAsia"/>
          <w:lang w:val="en-GB" w:eastAsia="zh-CN"/>
        </w:rPr>
      </w:pPr>
    </w:p>
    <w:p w14:paraId="5152D678" w14:textId="77777777" w:rsidR="003A33DE" w:rsidRDefault="00000000">
      <w:pPr>
        <w:spacing w:line="300" w:lineRule="auto"/>
        <w:rPr>
          <w:rFonts w:eastAsiaTheme="minorEastAsia"/>
          <w:b/>
          <w:bCs/>
          <w:lang w:eastAsia="zh-CN"/>
        </w:rPr>
      </w:pPr>
      <w:r>
        <w:rPr>
          <w:rFonts w:eastAsiaTheme="minorEastAsia" w:hint="eastAsia"/>
          <w:b/>
          <w:bCs/>
          <w:lang w:eastAsia="zh-CN"/>
        </w:rPr>
        <w:t>References</w:t>
      </w:r>
    </w:p>
    <w:p w14:paraId="71FA8917" w14:textId="77777777" w:rsidR="003A33DE" w:rsidRPr="00F42C4A" w:rsidRDefault="00000000">
      <w:pPr>
        <w:spacing w:line="300" w:lineRule="auto"/>
        <w:rPr>
          <w:rFonts w:eastAsiaTheme="minorEastAsia"/>
          <w:b/>
          <w:bCs/>
          <w:szCs w:val="24"/>
          <w:lang w:eastAsia="zh-CN"/>
        </w:rPr>
      </w:pPr>
      <w:r w:rsidRPr="00F42C4A">
        <w:rPr>
          <w:rFonts w:eastAsiaTheme="minorEastAsia" w:hint="eastAsia"/>
          <w:b/>
          <w:bCs/>
          <w:szCs w:val="24"/>
          <w:lang w:eastAsia="zh-CN"/>
        </w:rPr>
        <w:t>E.g.</w:t>
      </w:r>
    </w:p>
    <w:p w14:paraId="336A2CD8" w14:textId="77777777" w:rsidR="003A33DE" w:rsidRDefault="00000000">
      <w:pPr>
        <w:spacing w:line="300" w:lineRule="auto"/>
        <w:outlineLvl w:val="0"/>
        <w:rPr>
          <w:rFonts w:eastAsia="宋体" w:cs="Times New Roman"/>
          <w:b/>
          <w:vanish/>
          <w:szCs w:val="24"/>
        </w:rPr>
      </w:pPr>
      <w:r w:rsidRPr="00F42C4A">
        <w:rPr>
          <w:rFonts w:eastAsia="宋体" w:cs="Times New Roman"/>
          <w:b/>
          <w:vanish/>
          <w:szCs w:val="24"/>
        </w:rPr>
        <w:t>Journal:</w:t>
      </w:r>
    </w:p>
    <w:p w14:paraId="6B19C0AE" w14:textId="7893F757" w:rsidR="00D80446" w:rsidRPr="00D80446" w:rsidRDefault="00D80446" w:rsidP="00D80446">
      <w:pPr>
        <w:spacing w:before="0" w:after="0" w:line="300" w:lineRule="auto"/>
        <w:ind w:left="480" w:hangingChars="200" w:hanging="480"/>
        <w:outlineLvl w:val="0"/>
        <w:rPr>
          <w:rFonts w:eastAsia="宋体" w:cs="Times New Roman"/>
          <w:bCs/>
          <w:vanish/>
          <w:szCs w:val="24"/>
        </w:rPr>
      </w:pPr>
      <w:r w:rsidRPr="00D80446">
        <w:rPr>
          <w:rFonts w:eastAsia="宋体" w:cs="Times New Roman"/>
          <w:bCs/>
          <w:vanish/>
          <w:szCs w:val="24"/>
        </w:rPr>
        <w:t>Smith, J. D. (2020). The impact of climate change on biodiversity. Environmental Science Quarterly, 15(3), 45-60.</w:t>
      </w:r>
    </w:p>
    <w:p w14:paraId="0B472D1E" w14:textId="0E8861AE" w:rsidR="003A33DE" w:rsidRPr="00D80446" w:rsidRDefault="00000000" w:rsidP="00D80446">
      <w:pPr>
        <w:spacing w:before="0" w:after="0" w:line="300" w:lineRule="auto"/>
        <w:ind w:left="480" w:hangingChars="200" w:hanging="480"/>
        <w:rPr>
          <w:rFonts w:eastAsiaTheme="minorEastAsia"/>
          <w:szCs w:val="24"/>
          <w:lang w:eastAsia="zh-CN"/>
        </w:rPr>
      </w:pPr>
      <w:r w:rsidRPr="00D80446">
        <w:rPr>
          <w:szCs w:val="24"/>
        </w:rPr>
        <w:t>García-López, J.</w:t>
      </w:r>
      <w:r w:rsidR="008C7E3F">
        <w:rPr>
          <w:rFonts w:eastAsiaTheme="minorEastAsia" w:hint="eastAsia"/>
          <w:szCs w:val="24"/>
          <w:lang w:eastAsia="zh-CN"/>
        </w:rPr>
        <w:t xml:space="preserve"> </w:t>
      </w:r>
      <w:r w:rsidRPr="00D80446">
        <w:rPr>
          <w:szCs w:val="24"/>
        </w:rPr>
        <w:t>S., &amp; Yelinek, J. (2019). Emotions in storybooks: A comparison of storybooks that represent ethnic and racial groups in the United States. Psychology of Popular Media Culture, 8(3), 207-217.</w:t>
      </w:r>
    </w:p>
    <w:p w14:paraId="013D4505" w14:textId="466C9F43" w:rsidR="00D80446" w:rsidRPr="00D80446" w:rsidRDefault="00D80446" w:rsidP="00D80446">
      <w:pPr>
        <w:spacing w:before="0" w:after="0" w:line="300" w:lineRule="auto"/>
        <w:ind w:left="480" w:hangingChars="200" w:hanging="480"/>
        <w:rPr>
          <w:rFonts w:eastAsiaTheme="minorEastAsia"/>
          <w:szCs w:val="24"/>
          <w:lang w:eastAsia="zh-CN"/>
        </w:rPr>
      </w:pPr>
      <w:r w:rsidRPr="00D80446">
        <w:rPr>
          <w:rFonts w:eastAsiaTheme="minorEastAsia"/>
          <w:szCs w:val="24"/>
          <w:lang w:eastAsia="zh-CN"/>
        </w:rPr>
        <w:t>Brown, T., Wilson, H., Davis, K., &amp; Taylor, M. (2021). Artificial intelligence in healthcare: A systematic review.</w:t>
      </w:r>
      <w:r>
        <w:rPr>
          <w:rFonts w:eastAsiaTheme="minorEastAsia" w:hint="eastAsia"/>
          <w:szCs w:val="24"/>
          <w:lang w:eastAsia="zh-CN"/>
        </w:rPr>
        <w:t xml:space="preserve"> </w:t>
      </w:r>
      <w:r w:rsidRPr="00D80446">
        <w:rPr>
          <w:rFonts w:eastAsiaTheme="minorEastAsia"/>
          <w:szCs w:val="24"/>
          <w:lang w:eastAsia="zh-CN"/>
        </w:rPr>
        <w:t>Health Technology Journal, 10(4), 205-220.</w:t>
      </w:r>
    </w:p>
    <w:p w14:paraId="79E43C65" w14:textId="77777777" w:rsidR="003A33DE" w:rsidRPr="00F42C4A" w:rsidRDefault="00000000">
      <w:pPr>
        <w:spacing w:line="300" w:lineRule="auto"/>
        <w:outlineLvl w:val="0"/>
        <w:rPr>
          <w:rFonts w:eastAsia="宋体" w:cs="Times New Roman"/>
          <w:b/>
          <w:vanish/>
          <w:szCs w:val="24"/>
        </w:rPr>
      </w:pPr>
      <w:r w:rsidRPr="00F42C4A">
        <w:rPr>
          <w:rFonts w:eastAsia="宋体" w:cs="Times New Roman"/>
          <w:b/>
          <w:vanish/>
          <w:szCs w:val="24"/>
        </w:rPr>
        <w:t>Newspaper</w:t>
      </w:r>
      <w:r w:rsidRPr="00F42C4A">
        <w:rPr>
          <w:rFonts w:eastAsia="宋体" w:cs="Times New Roman"/>
          <w:b/>
          <w:vanish/>
          <w:szCs w:val="24"/>
        </w:rPr>
        <w:t>：</w:t>
      </w:r>
    </w:p>
    <w:p w14:paraId="43EDE5AD" w14:textId="77777777" w:rsidR="003A33DE" w:rsidRPr="00F42C4A" w:rsidRDefault="00000000">
      <w:pPr>
        <w:spacing w:before="0" w:after="0" w:line="300" w:lineRule="auto"/>
        <w:ind w:left="480" w:hangingChars="200" w:hanging="480"/>
        <w:rPr>
          <w:szCs w:val="24"/>
        </w:rPr>
      </w:pPr>
      <w:r w:rsidRPr="00F42C4A">
        <w:rPr>
          <w:szCs w:val="24"/>
        </w:rPr>
        <w:lastRenderedPageBreak/>
        <w:t>Carey, B. (2019, March 22). Can we get better at forgetting? The New York Times.</w:t>
      </w:r>
    </w:p>
    <w:p w14:paraId="189108C6" w14:textId="77777777" w:rsidR="003A33DE" w:rsidRPr="00F42C4A" w:rsidRDefault="00000000">
      <w:pPr>
        <w:spacing w:line="300" w:lineRule="auto"/>
        <w:rPr>
          <w:rFonts w:eastAsiaTheme="minorEastAsia"/>
          <w:b/>
          <w:bCs/>
          <w:szCs w:val="24"/>
          <w:lang w:eastAsia="zh-CN"/>
        </w:rPr>
      </w:pPr>
      <w:r w:rsidRPr="00F42C4A">
        <w:rPr>
          <w:rFonts w:eastAsiaTheme="minorEastAsia"/>
          <w:b/>
          <w:bCs/>
          <w:szCs w:val="24"/>
          <w:lang w:eastAsia="zh-CN"/>
        </w:rPr>
        <w:t>Book</w:t>
      </w:r>
      <w:r w:rsidRPr="00F42C4A">
        <w:rPr>
          <w:rFonts w:eastAsiaTheme="minorEastAsia"/>
          <w:b/>
          <w:bCs/>
          <w:szCs w:val="24"/>
          <w:lang w:eastAsia="zh-CN"/>
        </w:rPr>
        <w:t>：</w:t>
      </w:r>
    </w:p>
    <w:p w14:paraId="33B9D162" w14:textId="7B7F62E2" w:rsidR="00D80446" w:rsidRDefault="00D80446" w:rsidP="00D80446">
      <w:pPr>
        <w:spacing w:line="300" w:lineRule="auto"/>
        <w:ind w:left="480" w:hangingChars="200" w:hanging="480"/>
        <w:rPr>
          <w:rFonts w:eastAsiaTheme="minorEastAsia"/>
          <w:szCs w:val="24"/>
          <w:lang w:eastAsia="zh-CN"/>
        </w:rPr>
      </w:pPr>
      <w:r w:rsidRPr="00D80446">
        <w:rPr>
          <w:rFonts w:eastAsiaTheme="minorEastAsia"/>
          <w:szCs w:val="24"/>
          <w:lang w:eastAsia="zh-CN"/>
        </w:rPr>
        <w:t>Johnson, L. (2019). The role of AI in education. In R. Smith (Ed.),</w:t>
      </w:r>
      <w:r w:rsidRPr="00D80446">
        <w:rPr>
          <w:rFonts w:eastAsiaTheme="minorEastAsia" w:hint="eastAsia"/>
          <w:szCs w:val="24"/>
          <w:lang w:eastAsia="zh-CN"/>
        </w:rPr>
        <w:t xml:space="preserve"> </w:t>
      </w:r>
      <w:r w:rsidRPr="00D80446">
        <w:rPr>
          <w:rFonts w:eastAsiaTheme="minorEastAsia"/>
          <w:szCs w:val="24"/>
          <w:lang w:eastAsia="zh-CN"/>
        </w:rPr>
        <w:t>Technology and learning</w:t>
      </w:r>
      <w:r w:rsidRPr="00D80446">
        <w:rPr>
          <w:rFonts w:eastAsiaTheme="minorEastAsia" w:hint="eastAsia"/>
          <w:szCs w:val="24"/>
          <w:lang w:eastAsia="zh-CN"/>
        </w:rPr>
        <w:t xml:space="preserve"> </w:t>
      </w:r>
      <w:r w:rsidRPr="00D80446">
        <w:rPr>
          <w:rFonts w:eastAsiaTheme="minorEastAsia"/>
          <w:szCs w:val="24"/>
          <w:lang w:eastAsia="zh-CN"/>
        </w:rPr>
        <w:t>(pp. 89-112). Academic Press.</w:t>
      </w:r>
      <w:r>
        <w:rPr>
          <w:rFonts w:eastAsiaTheme="minorEastAsia" w:hint="eastAsia"/>
          <w:szCs w:val="24"/>
          <w:lang w:eastAsia="zh-CN"/>
        </w:rPr>
        <w:t xml:space="preserve"> </w:t>
      </w:r>
    </w:p>
    <w:p w14:paraId="198A4523" w14:textId="6FC6ABCD" w:rsidR="003A33DE" w:rsidRPr="00F42C4A" w:rsidRDefault="00000000">
      <w:pPr>
        <w:spacing w:line="300" w:lineRule="auto"/>
        <w:rPr>
          <w:rFonts w:eastAsiaTheme="minorEastAsia"/>
          <w:b/>
          <w:bCs/>
          <w:szCs w:val="24"/>
          <w:lang w:eastAsia="zh-CN"/>
        </w:rPr>
      </w:pPr>
      <w:r w:rsidRPr="00F42C4A">
        <w:rPr>
          <w:rFonts w:eastAsiaTheme="minorEastAsia"/>
          <w:b/>
          <w:bCs/>
          <w:szCs w:val="24"/>
          <w:lang w:eastAsia="zh-CN"/>
        </w:rPr>
        <w:t>Report</w:t>
      </w:r>
      <w:r w:rsidRPr="00F42C4A">
        <w:rPr>
          <w:rFonts w:eastAsiaTheme="minorEastAsia"/>
          <w:b/>
          <w:bCs/>
          <w:szCs w:val="24"/>
          <w:lang w:eastAsia="zh-CN"/>
        </w:rPr>
        <w:t>：</w:t>
      </w:r>
    </w:p>
    <w:p w14:paraId="670FC17F" w14:textId="77777777" w:rsidR="00D80446" w:rsidRDefault="00D80446" w:rsidP="00D80446">
      <w:pPr>
        <w:spacing w:line="300" w:lineRule="auto"/>
        <w:ind w:left="480" w:hangingChars="200" w:hanging="480"/>
        <w:rPr>
          <w:rFonts w:eastAsiaTheme="minorEastAsia"/>
          <w:szCs w:val="24"/>
          <w:lang w:eastAsia="zh-CN"/>
        </w:rPr>
      </w:pPr>
      <w:r w:rsidRPr="00D80446">
        <w:rPr>
          <w:rFonts w:eastAsiaTheme="minorEastAsia"/>
          <w:szCs w:val="24"/>
          <w:lang w:eastAsia="zh-CN"/>
        </w:rPr>
        <w:t>Centers for Disease Control and Prevention. (2022). Mental health statistics in the U.S. (Report No. 2022-123).</w:t>
      </w:r>
    </w:p>
    <w:p w14:paraId="37962584" w14:textId="5BA5147C" w:rsidR="003A33DE" w:rsidRPr="00F42C4A" w:rsidRDefault="00000000">
      <w:pPr>
        <w:spacing w:line="300" w:lineRule="auto"/>
        <w:rPr>
          <w:rFonts w:eastAsiaTheme="minorEastAsia"/>
          <w:b/>
          <w:bCs/>
          <w:szCs w:val="24"/>
          <w:lang w:eastAsia="zh-CN"/>
        </w:rPr>
      </w:pPr>
      <w:r w:rsidRPr="00F42C4A">
        <w:rPr>
          <w:rFonts w:eastAsiaTheme="minorEastAsia"/>
          <w:b/>
          <w:bCs/>
          <w:szCs w:val="24"/>
          <w:lang w:eastAsia="zh-CN"/>
        </w:rPr>
        <w:t>Dissertation</w:t>
      </w:r>
      <w:r w:rsidRPr="00F42C4A">
        <w:rPr>
          <w:rFonts w:eastAsiaTheme="minorEastAsia"/>
          <w:b/>
          <w:bCs/>
          <w:szCs w:val="24"/>
          <w:lang w:eastAsia="zh-CN"/>
        </w:rPr>
        <w:t>：</w:t>
      </w:r>
    </w:p>
    <w:p w14:paraId="162A199D" w14:textId="77777777" w:rsidR="003A33DE" w:rsidRPr="00F42C4A" w:rsidRDefault="00000000">
      <w:pPr>
        <w:spacing w:before="0" w:after="0" w:line="300" w:lineRule="auto"/>
        <w:ind w:left="480" w:hangingChars="200" w:hanging="480"/>
        <w:rPr>
          <w:szCs w:val="24"/>
        </w:rPr>
      </w:pPr>
      <w:r w:rsidRPr="00F42C4A">
        <w:rPr>
          <w:szCs w:val="24"/>
        </w:rPr>
        <w:t xml:space="preserve">Kabir, J.M. (2016). Factors influencing customer satisfaction at a </w:t>
      </w:r>
      <w:proofErr w:type="gramStart"/>
      <w:r w:rsidRPr="00F42C4A">
        <w:rPr>
          <w:szCs w:val="24"/>
        </w:rPr>
        <w:t>fast food</w:t>
      </w:r>
      <w:proofErr w:type="gramEnd"/>
      <w:r w:rsidRPr="00F42C4A">
        <w:rPr>
          <w:szCs w:val="24"/>
        </w:rPr>
        <w:t xml:space="preserve"> hamburger chain: The relationship between customer satisfaction and customer loyalty [Doctoral dissertation, Wilmington University]. ProQuest Dissertations &amp; Theses Global.</w:t>
      </w:r>
    </w:p>
    <w:sectPr w:rsidR="003A33DE" w:rsidRPr="00F42C4A">
      <w:headerReference w:type="even" r:id="rId14"/>
      <w:headerReference w:type="default" r:id="rId15"/>
      <w:footerReference w:type="even" r:id="rId16"/>
      <w:footerReference w:type="default" r:id="rId17"/>
      <w:headerReference w:type="first" r:id="rId18"/>
      <w:pgSz w:w="11907" w:h="16840"/>
      <w:pgMar w:top="1134" w:right="1179" w:bottom="1134" w:left="1281" w:header="28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3B30" w14:textId="77777777" w:rsidR="002E0E8B" w:rsidRDefault="002E0E8B"/>
  </w:endnote>
  <w:endnote w:type="continuationSeparator" w:id="0">
    <w:p w14:paraId="6BF8131A" w14:textId="77777777" w:rsidR="002E0E8B" w:rsidRDefault="002E0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DCEA" w14:textId="77777777" w:rsidR="003A33DE" w:rsidRDefault="003A33DE">
    <w:pPr>
      <w:pStyle w:val="ac"/>
      <w:rPr>
        <w:rFonts w:cs="Times New Roman"/>
        <w:sz w:val="18"/>
        <w:szCs w:val="18"/>
        <w:lang w:val="fr-CH"/>
      </w:rPr>
    </w:pPr>
    <w:hyperlink r:id="rId1" w:history="1">
      <w:r>
        <w:rPr>
          <w:rStyle w:val="aff"/>
          <w:rFonts w:cs="Times New Roman"/>
          <w:sz w:val="18"/>
          <w:szCs w:val="18"/>
          <w:lang w:val="fr-CH"/>
        </w:rPr>
        <w:t>https://</w:t>
      </w:r>
      <w:r>
        <w:rPr>
          <w:rStyle w:val="aff"/>
          <w:rFonts w:eastAsiaTheme="minorEastAsia" w:cs="Times New Roman"/>
          <w:sz w:val="18"/>
          <w:szCs w:val="18"/>
          <w:lang w:val="fr-CH" w:eastAsia="zh-CN"/>
        </w:rPr>
        <w:t>imp</w:t>
      </w:r>
      <w:r>
        <w:rPr>
          <w:rStyle w:val="aff"/>
          <w:rFonts w:cs="Times New Roman"/>
          <w:sz w:val="18"/>
          <w:szCs w:val="18"/>
          <w:lang w:val="fr-CH"/>
        </w:rPr>
        <w:t>.cscholar.com/</w:t>
      </w:r>
    </w:hyperlink>
  </w:p>
  <w:p w14:paraId="7C9CC469" w14:textId="77777777" w:rsidR="003A33DE" w:rsidRDefault="00000000">
    <w:pPr>
      <w:pStyle w:val="ac"/>
      <w:rPr>
        <w:rFonts w:eastAsia="宋体" w:cs="Times New Roman"/>
        <w:sz w:val="18"/>
        <w:szCs w:val="18"/>
        <w:lang w:val="fr-CH" w:eastAsia="zh-CN"/>
      </w:rPr>
    </w:pPr>
    <w:r>
      <w:rPr>
        <w:rFonts w:eastAsia="宋体" w:hint="eastAsia"/>
        <w:bCs/>
        <w:iCs/>
        <w:sz w:val="18"/>
        <w:szCs w:val="18"/>
        <w:lang w:val="fr-CH"/>
      </w:rPr>
      <w:t>Article URL</w:t>
    </w:r>
    <w:r>
      <w:rPr>
        <w:rFonts w:eastAsiaTheme="minorEastAsia" w:hint="eastAsia"/>
        <w:sz w:val="18"/>
        <w:szCs w:val="18"/>
        <w:lang w:val="fr-CH" w:eastAsia="zh-CN"/>
      </w:rPr>
      <w:t xml:space="preserve"> </w:t>
    </w:r>
    <w:r>
      <w:rPr>
        <w:rFonts w:eastAsia="宋体" w:cs="Times New Roman"/>
        <w:bCs/>
        <w:iCs/>
        <w:sz w:val="18"/>
        <w:szCs w:val="18"/>
        <w:lang w:val="fr-CH" w:eastAsia="zh-CN"/>
      </w:rPr>
      <w:t xml:space="preserve">         </w:t>
    </w:r>
    <w:r>
      <w:rPr>
        <w:rFonts w:eastAsia="宋体" w:cs="Times New Roman"/>
        <w:sz w:val="18"/>
        <w:szCs w:val="18"/>
        <w:lang w:val="fr-CH" w:eastAsia="zh-CN"/>
      </w:rPr>
      <w:t xml:space="preserve">                                                           </w:t>
    </w:r>
    <w:r>
      <w:rPr>
        <w:rFonts w:eastAsia="宋体" w:cs="Times New Roman"/>
        <w:noProof/>
        <w:sz w:val="18"/>
        <w:szCs w:val="18"/>
        <w:lang w:val="fr-CH" w:eastAsia="zh-CN"/>
      </w:rPr>
      <mc:AlternateContent>
        <mc:Choice Requires="wps">
          <w:drawing>
            <wp:anchor distT="0" distB="0" distL="114300" distR="114300" simplePos="0" relativeHeight="251659264" behindDoc="0" locked="0" layoutInCell="1" allowOverlap="1" wp14:anchorId="5FF305BE" wp14:editId="093035D9">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8266F15" w14:textId="77777777" w:rsidR="003A33DE" w:rsidRDefault="00000000">
                          <w:pPr>
                            <w:pStyle w:val="ac"/>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 w:val="22"/>
                              <w:szCs w:val="40"/>
                            </w:rPr>
                            <w:t>4</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w14:anchorId="5FF305BE"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" filled="f" stroked="f" strokeweight=".5pt">
              <v:textbox style="mso-fit-shape-to-text:t">
                <w:txbxContent>
                  <w:p w14:paraId="28266F15" w14:textId="77777777" w:rsidR="003A33DE" w:rsidRDefault="00000000">
                    <w:pPr>
                      <w:pStyle w:val="ac"/>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 w:val="22"/>
                        <w:szCs w:val="40"/>
                      </w:rPr>
                      <w:t>4</w:t>
                    </w:r>
                    <w:r>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B127" w14:textId="77777777" w:rsidR="003A33DE" w:rsidRDefault="00000000">
    <w:pPr>
      <w:pStyle w:val="ac"/>
      <w:rPr>
        <w:rFonts w:eastAsiaTheme="minorEastAsia" w:cs="Times New Roman"/>
        <w:sz w:val="18"/>
        <w:szCs w:val="18"/>
        <w:lang w:val="fr-CH" w:eastAsia="zh-CN"/>
      </w:rPr>
    </w:pPr>
    <w:r>
      <w:rPr>
        <w:noProof/>
        <w:sz w:val="18"/>
      </w:rPr>
      <mc:AlternateContent>
        <mc:Choice Requires="wps">
          <w:drawing>
            <wp:anchor distT="0" distB="0" distL="114300" distR="114300" simplePos="0" relativeHeight="251662336" behindDoc="0" locked="0" layoutInCell="1" allowOverlap="1" wp14:anchorId="198E87EC" wp14:editId="0C01242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82E27" w14:textId="77777777" w:rsidR="003A33DE" w:rsidRDefault="00000000">
                          <w:pPr>
                            <w:pStyle w:val="ac"/>
                            <w:rPr>
                              <w:sz w:val="21"/>
                              <w:szCs w:val="20"/>
                            </w:rPr>
                          </w:pPr>
                          <w:r>
                            <w:rPr>
                              <w:sz w:val="21"/>
                              <w:szCs w:val="20"/>
                            </w:rPr>
                            <w:fldChar w:fldCharType="begin"/>
                          </w:r>
                          <w:r>
                            <w:rPr>
                              <w:sz w:val="21"/>
                              <w:szCs w:val="20"/>
                            </w:rPr>
                            <w:instrText xml:space="preserve"> PAGE  \* MERGEFORMAT </w:instrText>
                          </w:r>
                          <w:r>
                            <w:rPr>
                              <w:sz w:val="21"/>
                              <w:szCs w:val="20"/>
                            </w:rPr>
                            <w:fldChar w:fldCharType="separate"/>
                          </w:r>
                          <w:r>
                            <w:rPr>
                              <w:sz w:val="21"/>
                              <w:szCs w:val="20"/>
                            </w:rPr>
                            <w:t>1</w:t>
                          </w:r>
                          <w:r>
                            <w:rPr>
                              <w:sz w:val="21"/>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8E87EC" id="_x0000_t202" coordsize="21600,21600" o:spt="202" path="m,l,21600r21600,l21600,xe">
              <v:stroke joinstyle="miter"/>
              <v:path gradientshapeok="t" o:connecttype="rect"/>
            </v:shapetype>
            <v:shape id="文本框 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6582E27" w14:textId="77777777" w:rsidR="003A33DE" w:rsidRDefault="00000000">
                    <w:pPr>
                      <w:pStyle w:val="ac"/>
                      <w:rPr>
                        <w:sz w:val="21"/>
                        <w:szCs w:val="20"/>
                      </w:rPr>
                    </w:pPr>
                    <w:r>
                      <w:rPr>
                        <w:sz w:val="21"/>
                        <w:szCs w:val="20"/>
                      </w:rPr>
                      <w:fldChar w:fldCharType="begin"/>
                    </w:r>
                    <w:r>
                      <w:rPr>
                        <w:sz w:val="21"/>
                        <w:szCs w:val="20"/>
                      </w:rPr>
                      <w:instrText xml:space="preserve"> PAGE  \* MERGEFORMAT </w:instrText>
                    </w:r>
                    <w:r>
                      <w:rPr>
                        <w:sz w:val="21"/>
                        <w:szCs w:val="20"/>
                      </w:rPr>
                      <w:fldChar w:fldCharType="separate"/>
                    </w:r>
                    <w:r>
                      <w:rPr>
                        <w:sz w:val="21"/>
                        <w:szCs w:val="20"/>
                      </w:rPr>
                      <w:t>1</w:t>
                    </w:r>
                    <w:r>
                      <w:rPr>
                        <w:sz w:val="21"/>
                        <w:szCs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EEE7E" w14:textId="77777777" w:rsidR="002E0E8B" w:rsidRDefault="002E0E8B">
      <w:pPr>
        <w:spacing w:before="0" w:after="0"/>
      </w:pPr>
    </w:p>
  </w:footnote>
  <w:footnote w:type="continuationSeparator" w:id="0">
    <w:p w14:paraId="513A0ED5" w14:textId="77777777" w:rsidR="002E0E8B" w:rsidRDefault="002E0E8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00D4" w14:textId="77777777" w:rsidR="003A33DE" w:rsidRDefault="00000000">
    <w:pPr>
      <w:pStyle w:val="ae"/>
      <w:spacing w:after="0"/>
      <w:jc w:val="center"/>
      <w:rPr>
        <w:b w:val="0"/>
        <w:bCs/>
        <w:sz w:val="18"/>
        <w:szCs w:val="16"/>
      </w:rPr>
    </w:pPr>
    <w:r>
      <w:rPr>
        <w:rFonts w:eastAsia="宋体" w:hint="eastAsia"/>
        <w:b w:val="0"/>
        <w:bCs/>
        <w:sz w:val="18"/>
        <w:szCs w:val="16"/>
        <w:lang w:eastAsia="zh-CN"/>
      </w:rPr>
      <w:t>Article</w:t>
    </w:r>
    <w:r>
      <w:rPr>
        <w:rFonts w:hint="eastAsia"/>
        <w:b w:val="0"/>
        <w:bCs/>
        <w:sz w:val="18"/>
        <w:szCs w:val="16"/>
      </w:rPr>
      <w:t xml:space="preserve">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C3B3" w14:textId="36B22751" w:rsidR="003A33DE" w:rsidRDefault="003A33DE">
    <w:pPr>
      <w:pStyle w:val="ae"/>
      <w:spacing w:before="0" w:after="0"/>
      <w:rPr>
        <w:rFonts w:eastAsiaTheme="minorEastAsia"/>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1016" w14:textId="77777777" w:rsidR="003A33DE" w:rsidRDefault="00000000">
    <w:pPr>
      <w:pStyle w:val="ae"/>
      <w:spacing w:before="0" w:after="0"/>
      <w:rPr>
        <w:rFonts w:eastAsia="宋体"/>
        <w:lang w:eastAsia="zh-CN"/>
      </w:rPr>
    </w:pPr>
    <w:r>
      <w:rPr>
        <w:noProof/>
      </w:rPr>
      <w:drawing>
        <wp:anchor distT="0" distB="0" distL="114300" distR="114300" simplePos="0" relativeHeight="251660288" behindDoc="0" locked="0" layoutInCell="1" allowOverlap="1" wp14:anchorId="22D4C795" wp14:editId="57F969AE">
          <wp:simplePos x="0" y="0"/>
          <wp:positionH relativeFrom="margin">
            <wp:posOffset>5511165</wp:posOffset>
          </wp:positionH>
          <wp:positionV relativeFrom="paragraph">
            <wp:posOffset>86360</wp:posOffset>
          </wp:positionV>
          <wp:extent cx="476250" cy="476250"/>
          <wp:effectExtent l="0" t="0" r="0" b="0"/>
          <wp:wrapNone/>
          <wp:docPr id="45266410" name="图片 45266410" descr="2bbd1f775ad08c717d6f256c1bda3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6410" name="图片 45266410" descr="2bbd1f775ad08c717d6f256c1bda3e1"/>
                  <pic:cNvPicPr>
                    <a:picLocks noChangeAspect="1"/>
                  </pic:cNvPicPr>
                </pic:nvPicPr>
                <pic:blipFill>
                  <a:blip r:embed="rId1"/>
                  <a:stretch>
                    <a:fillRect/>
                  </a:stretch>
                </pic:blipFill>
                <pic:spPr>
                  <a:xfrm>
                    <a:off x="0" y="0"/>
                    <a:ext cx="476250" cy="476250"/>
                  </a:xfrm>
                  <a:prstGeom prst="rect">
                    <a:avLst/>
                  </a:prstGeom>
                </pic:spPr>
              </pic:pic>
            </a:graphicData>
          </a:graphic>
        </wp:anchor>
      </w:drawing>
    </w:r>
    <w:r>
      <w:rPr>
        <w:rFonts w:eastAsia="宋体" w:hint="eastAsia"/>
        <w:b w:val="0"/>
        <w:bCs/>
        <w:sz w:val="22"/>
        <w:szCs w:val="21"/>
        <w:lang w:eastAsia="zh-CN"/>
      </w:rPr>
      <w:t>T</w:t>
    </w:r>
    <w:r>
      <w:rPr>
        <w:rFonts w:eastAsia="宋体"/>
        <w:b w:val="0"/>
        <w:bCs/>
        <w:sz w:val="22"/>
        <w:szCs w:val="21"/>
        <w:lang w:eastAsia="zh-CN"/>
      </w:rPr>
      <w:t>he Development of Humanities and Social Sciences</w:t>
    </w:r>
    <w:r>
      <w:rPr>
        <w:rFonts w:eastAsia="宋体" w:hint="eastAsia"/>
        <w:b w:val="0"/>
        <w:bCs/>
        <w:sz w:val="22"/>
        <w:szCs w:val="21"/>
        <w:lang w:eastAsia="zh-CN"/>
      </w:rPr>
      <w:t>, 2025, 1(X), XXX</w:t>
    </w:r>
  </w:p>
  <w:p w14:paraId="768FECE9" w14:textId="77777777" w:rsidR="003A33DE" w:rsidRDefault="00000000">
    <w:pPr>
      <w:pStyle w:val="ae"/>
      <w:spacing w:before="0" w:after="0"/>
      <w:rPr>
        <w:rFonts w:eastAsia="宋体"/>
        <w:b w:val="0"/>
        <w:bCs/>
        <w:sz w:val="22"/>
        <w:szCs w:val="21"/>
        <w:lang w:eastAsia="zh-CN"/>
      </w:rPr>
    </w:pPr>
    <w:r>
      <w:rPr>
        <w:rFonts w:hint="eastAsia"/>
        <w:b w:val="0"/>
        <w:bCs/>
        <w:sz w:val="22"/>
        <w:szCs w:val="21"/>
      </w:rPr>
      <w:t>https://doi.org/10.71204/</w:t>
    </w:r>
    <w:r>
      <w:rPr>
        <w:rFonts w:eastAsia="宋体" w:hint="eastAsia"/>
        <w:b w:val="0"/>
        <w:bCs/>
        <w:sz w:val="22"/>
        <w:szCs w:val="21"/>
        <w:lang w:eastAsia="zh-CN"/>
      </w:rPr>
      <w:t>XXX</w:t>
    </w:r>
  </w:p>
  <w:p w14:paraId="0A80AD72" w14:textId="77777777" w:rsidR="003A33DE" w:rsidRDefault="00000000">
    <w:pPr>
      <w:pStyle w:val="ae"/>
      <w:spacing w:before="0"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1EC0601A"/>
    <w:lvl w:ilvl="0">
      <w:start w:val="1"/>
      <w:numFmt w:val="decimal"/>
      <w:pStyle w:val="1"/>
      <w:lvlText w:val="%1"/>
      <w:lvlJc w:val="left"/>
      <w:pPr>
        <w:tabs>
          <w:tab w:val="left" w:pos="567"/>
        </w:tabs>
        <w:ind w:left="567" w:hanging="567"/>
      </w:pPr>
      <w:rPr>
        <w:rFonts w:hint="default"/>
      </w:rPr>
    </w:lvl>
    <w:lvl w:ilvl="1">
      <w:start w:val="1"/>
      <w:numFmt w:val="decimal"/>
      <w:pStyle w:val="2"/>
      <w:lvlText w:val="%1.%2"/>
      <w:lvlJc w:val="left"/>
      <w:pPr>
        <w:tabs>
          <w:tab w:val="left" w:pos="567"/>
        </w:tabs>
        <w:ind w:left="567" w:hanging="567"/>
      </w:pPr>
      <w:rPr>
        <w:rFonts w:hint="default"/>
      </w:rPr>
    </w:lvl>
    <w:lvl w:ilvl="2">
      <w:start w:val="1"/>
      <w:numFmt w:val="decimal"/>
      <w:pStyle w:val="3"/>
      <w:lvlText w:val="%1.%2.%3"/>
      <w:lvlJc w:val="left"/>
      <w:pPr>
        <w:tabs>
          <w:tab w:val="left" w:pos="567"/>
        </w:tabs>
        <w:ind w:left="567" w:hanging="567"/>
      </w:pPr>
      <w:rPr>
        <w:rFonts w:hint="default"/>
      </w:rPr>
    </w:lvl>
    <w:lvl w:ilvl="3">
      <w:start w:val="1"/>
      <w:numFmt w:val="decimal"/>
      <w:pStyle w:val="4"/>
      <w:lvlText w:val="%1.%2.%3.%4"/>
      <w:lvlJc w:val="left"/>
      <w:pPr>
        <w:tabs>
          <w:tab w:val="left" w:pos="567"/>
        </w:tabs>
        <w:ind w:left="567" w:hanging="567"/>
      </w:pPr>
      <w:rPr>
        <w:rFonts w:hint="default"/>
      </w:rPr>
    </w:lvl>
    <w:lvl w:ilvl="4">
      <w:start w:val="1"/>
      <w:numFmt w:val="decimal"/>
      <w:pStyle w:val="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num w:numId="1" w16cid:durableId="941104357">
    <w:abstractNumId w:val="0"/>
    <w:lvlOverride w:ilvl="0">
      <w:lvl w:ilvl="0" w:tentative="1">
        <w:start w:val="1"/>
        <w:numFmt w:val="decimal"/>
        <w:pStyle w:val="1"/>
        <w:lvlText w:val="%1"/>
        <w:lvlJc w:val="left"/>
        <w:pPr>
          <w:tabs>
            <w:tab w:val="left" w:pos="567"/>
          </w:tabs>
          <w:ind w:left="567" w:hanging="567"/>
        </w:pPr>
        <w:rPr>
          <w:rFonts w:hint="default"/>
        </w:rPr>
      </w:lvl>
    </w:lvlOverride>
    <w:lvlOverride w:ilvl="1">
      <w:lvl w:ilvl="1" w:tentative="1">
        <w:start w:val="1"/>
        <w:numFmt w:val="decimal"/>
        <w:pStyle w:val="2"/>
        <w:lvlText w:val="%1.%2"/>
        <w:lvlJc w:val="left"/>
        <w:pPr>
          <w:tabs>
            <w:tab w:val="left"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ViNzFiOWUzNWRlZTIwYTQ0M2MwYjdhYTU3NjU0NTUifQ=="/>
  </w:docVars>
  <w:rsids>
    <w:rsidRoot w:val="00D40420"/>
    <w:rsid w:val="000001BE"/>
    <w:rsid w:val="000005B1"/>
    <w:rsid w:val="00005824"/>
    <w:rsid w:val="00015D7B"/>
    <w:rsid w:val="0002273A"/>
    <w:rsid w:val="00034304"/>
    <w:rsid w:val="00035434"/>
    <w:rsid w:val="00041D7E"/>
    <w:rsid w:val="00045678"/>
    <w:rsid w:val="000458E4"/>
    <w:rsid w:val="00052E9C"/>
    <w:rsid w:val="000611DF"/>
    <w:rsid w:val="00063D84"/>
    <w:rsid w:val="0006636D"/>
    <w:rsid w:val="00077D53"/>
    <w:rsid w:val="00081394"/>
    <w:rsid w:val="00083066"/>
    <w:rsid w:val="000831B4"/>
    <w:rsid w:val="000853FB"/>
    <w:rsid w:val="00091E1B"/>
    <w:rsid w:val="000B313C"/>
    <w:rsid w:val="000B34BD"/>
    <w:rsid w:val="000C00EE"/>
    <w:rsid w:val="000C3234"/>
    <w:rsid w:val="000C7E2A"/>
    <w:rsid w:val="000D402F"/>
    <w:rsid w:val="000D7FD3"/>
    <w:rsid w:val="000F4CFB"/>
    <w:rsid w:val="000F682E"/>
    <w:rsid w:val="00102BA9"/>
    <w:rsid w:val="00117666"/>
    <w:rsid w:val="0012180C"/>
    <w:rsid w:val="001223A7"/>
    <w:rsid w:val="001278F0"/>
    <w:rsid w:val="00134256"/>
    <w:rsid w:val="00147395"/>
    <w:rsid w:val="00152161"/>
    <w:rsid w:val="00153EC4"/>
    <w:rsid w:val="001552C9"/>
    <w:rsid w:val="00163E90"/>
    <w:rsid w:val="00177D84"/>
    <w:rsid w:val="001964EF"/>
    <w:rsid w:val="001B1A2C"/>
    <w:rsid w:val="001B4571"/>
    <w:rsid w:val="001C7441"/>
    <w:rsid w:val="001D2B63"/>
    <w:rsid w:val="001D5C23"/>
    <w:rsid w:val="001E4F08"/>
    <w:rsid w:val="001E5F3B"/>
    <w:rsid w:val="001E7F0F"/>
    <w:rsid w:val="001F1877"/>
    <w:rsid w:val="001F4C07"/>
    <w:rsid w:val="00206322"/>
    <w:rsid w:val="002105A6"/>
    <w:rsid w:val="00213247"/>
    <w:rsid w:val="00217BA1"/>
    <w:rsid w:val="00220AEA"/>
    <w:rsid w:val="00223C8D"/>
    <w:rsid w:val="00226954"/>
    <w:rsid w:val="0023231D"/>
    <w:rsid w:val="00236891"/>
    <w:rsid w:val="002368CB"/>
    <w:rsid w:val="00237E13"/>
    <w:rsid w:val="00252175"/>
    <w:rsid w:val="00262180"/>
    <w:rsid w:val="002629A3"/>
    <w:rsid w:val="00265660"/>
    <w:rsid w:val="002677A0"/>
    <w:rsid w:val="00267D18"/>
    <w:rsid w:val="00276D56"/>
    <w:rsid w:val="002868E2"/>
    <w:rsid w:val="002869C3"/>
    <w:rsid w:val="00287EBD"/>
    <w:rsid w:val="002936E4"/>
    <w:rsid w:val="00296B88"/>
    <w:rsid w:val="002A0F57"/>
    <w:rsid w:val="002A260D"/>
    <w:rsid w:val="002A30FB"/>
    <w:rsid w:val="002A4631"/>
    <w:rsid w:val="002C74CA"/>
    <w:rsid w:val="002D3376"/>
    <w:rsid w:val="002E0E8B"/>
    <w:rsid w:val="002F6A85"/>
    <w:rsid w:val="002F744D"/>
    <w:rsid w:val="00303DE6"/>
    <w:rsid w:val="00310124"/>
    <w:rsid w:val="00316DB6"/>
    <w:rsid w:val="00322306"/>
    <w:rsid w:val="00324BF8"/>
    <w:rsid w:val="00331678"/>
    <w:rsid w:val="00337104"/>
    <w:rsid w:val="003437A4"/>
    <w:rsid w:val="00351CB9"/>
    <w:rsid w:val="003544FB"/>
    <w:rsid w:val="00365D63"/>
    <w:rsid w:val="0036793B"/>
    <w:rsid w:val="00372682"/>
    <w:rsid w:val="00376CC5"/>
    <w:rsid w:val="003957FC"/>
    <w:rsid w:val="0039693B"/>
    <w:rsid w:val="003A33DE"/>
    <w:rsid w:val="003A4381"/>
    <w:rsid w:val="003A5067"/>
    <w:rsid w:val="003A7D51"/>
    <w:rsid w:val="003B3C40"/>
    <w:rsid w:val="003B41F0"/>
    <w:rsid w:val="003C7198"/>
    <w:rsid w:val="003D2F2D"/>
    <w:rsid w:val="003D7514"/>
    <w:rsid w:val="003E2681"/>
    <w:rsid w:val="003E3D65"/>
    <w:rsid w:val="00401590"/>
    <w:rsid w:val="00410070"/>
    <w:rsid w:val="00412693"/>
    <w:rsid w:val="00443372"/>
    <w:rsid w:val="00446E4C"/>
    <w:rsid w:val="00452A19"/>
    <w:rsid w:val="00463557"/>
    <w:rsid w:val="00463E3D"/>
    <w:rsid w:val="004645AE"/>
    <w:rsid w:val="00466967"/>
    <w:rsid w:val="00474E99"/>
    <w:rsid w:val="004A03C8"/>
    <w:rsid w:val="004A06FA"/>
    <w:rsid w:val="004A2121"/>
    <w:rsid w:val="004A454C"/>
    <w:rsid w:val="004B08AA"/>
    <w:rsid w:val="004C319A"/>
    <w:rsid w:val="004C5F5E"/>
    <w:rsid w:val="004C5FB3"/>
    <w:rsid w:val="004D2F75"/>
    <w:rsid w:val="004D3E33"/>
    <w:rsid w:val="004E1FD0"/>
    <w:rsid w:val="004E5E88"/>
    <w:rsid w:val="00510770"/>
    <w:rsid w:val="005200D8"/>
    <w:rsid w:val="0052157D"/>
    <w:rsid w:val="0052252B"/>
    <w:rsid w:val="005250F2"/>
    <w:rsid w:val="00561627"/>
    <w:rsid w:val="00576C16"/>
    <w:rsid w:val="00582137"/>
    <w:rsid w:val="00592104"/>
    <w:rsid w:val="005A1D84"/>
    <w:rsid w:val="005A70EA"/>
    <w:rsid w:val="005B07C4"/>
    <w:rsid w:val="005C3963"/>
    <w:rsid w:val="005C397E"/>
    <w:rsid w:val="005C4F8E"/>
    <w:rsid w:val="005C507B"/>
    <w:rsid w:val="005C59AE"/>
    <w:rsid w:val="005D1840"/>
    <w:rsid w:val="005D35E4"/>
    <w:rsid w:val="005D7910"/>
    <w:rsid w:val="005E4D37"/>
    <w:rsid w:val="00613EF9"/>
    <w:rsid w:val="006146CE"/>
    <w:rsid w:val="00614C68"/>
    <w:rsid w:val="006177FA"/>
    <w:rsid w:val="0062154F"/>
    <w:rsid w:val="00626026"/>
    <w:rsid w:val="00631A8C"/>
    <w:rsid w:val="00636489"/>
    <w:rsid w:val="00651CA2"/>
    <w:rsid w:val="00651DAB"/>
    <w:rsid w:val="00653D60"/>
    <w:rsid w:val="00660D05"/>
    <w:rsid w:val="00666CAD"/>
    <w:rsid w:val="00671D9A"/>
    <w:rsid w:val="00673952"/>
    <w:rsid w:val="00683CB5"/>
    <w:rsid w:val="00686C9D"/>
    <w:rsid w:val="0068739A"/>
    <w:rsid w:val="00687883"/>
    <w:rsid w:val="006904BA"/>
    <w:rsid w:val="00691560"/>
    <w:rsid w:val="006A7048"/>
    <w:rsid w:val="006B2D5B"/>
    <w:rsid w:val="006B491C"/>
    <w:rsid w:val="006B7D14"/>
    <w:rsid w:val="006C186D"/>
    <w:rsid w:val="006C1A20"/>
    <w:rsid w:val="006D5B93"/>
    <w:rsid w:val="006D6722"/>
    <w:rsid w:val="006E02B8"/>
    <w:rsid w:val="006E18DE"/>
    <w:rsid w:val="006E54C5"/>
    <w:rsid w:val="006F1A92"/>
    <w:rsid w:val="00725A7D"/>
    <w:rsid w:val="007260BA"/>
    <w:rsid w:val="00727093"/>
    <w:rsid w:val="0073085C"/>
    <w:rsid w:val="007331B9"/>
    <w:rsid w:val="00734933"/>
    <w:rsid w:val="007352E0"/>
    <w:rsid w:val="00740150"/>
    <w:rsid w:val="00746505"/>
    <w:rsid w:val="00752FD1"/>
    <w:rsid w:val="00790BB3"/>
    <w:rsid w:val="00792043"/>
    <w:rsid w:val="00797EDD"/>
    <w:rsid w:val="007A6432"/>
    <w:rsid w:val="007B0322"/>
    <w:rsid w:val="007C0E3F"/>
    <w:rsid w:val="007C206C"/>
    <w:rsid w:val="007C5729"/>
    <w:rsid w:val="007D7F59"/>
    <w:rsid w:val="007E1BD1"/>
    <w:rsid w:val="007E392A"/>
    <w:rsid w:val="008111E4"/>
    <w:rsid w:val="0081301C"/>
    <w:rsid w:val="00817DD6"/>
    <w:rsid w:val="00835288"/>
    <w:rsid w:val="00844F14"/>
    <w:rsid w:val="00855C62"/>
    <w:rsid w:val="008629A9"/>
    <w:rsid w:val="0088513A"/>
    <w:rsid w:val="00893C19"/>
    <w:rsid w:val="00895308"/>
    <w:rsid w:val="008A0240"/>
    <w:rsid w:val="008C4402"/>
    <w:rsid w:val="008C4CD5"/>
    <w:rsid w:val="008C7E3F"/>
    <w:rsid w:val="008D57C2"/>
    <w:rsid w:val="008D6C8D"/>
    <w:rsid w:val="008E2B54"/>
    <w:rsid w:val="008E4404"/>
    <w:rsid w:val="008E58C7"/>
    <w:rsid w:val="008F4155"/>
    <w:rsid w:val="008F5021"/>
    <w:rsid w:val="008F64E9"/>
    <w:rsid w:val="009008EF"/>
    <w:rsid w:val="009066A0"/>
    <w:rsid w:val="00916EF1"/>
    <w:rsid w:val="009373A6"/>
    <w:rsid w:val="00943573"/>
    <w:rsid w:val="0095036E"/>
    <w:rsid w:val="00971B61"/>
    <w:rsid w:val="009771EE"/>
    <w:rsid w:val="00980C31"/>
    <w:rsid w:val="009955FF"/>
    <w:rsid w:val="009965E2"/>
    <w:rsid w:val="009A2F0E"/>
    <w:rsid w:val="009B5B00"/>
    <w:rsid w:val="009B638A"/>
    <w:rsid w:val="009C019F"/>
    <w:rsid w:val="009C3630"/>
    <w:rsid w:val="009C48FF"/>
    <w:rsid w:val="009D259D"/>
    <w:rsid w:val="009E1FAE"/>
    <w:rsid w:val="009E7485"/>
    <w:rsid w:val="009F25A9"/>
    <w:rsid w:val="009F4610"/>
    <w:rsid w:val="009F714E"/>
    <w:rsid w:val="00A00487"/>
    <w:rsid w:val="00A00D07"/>
    <w:rsid w:val="00A12513"/>
    <w:rsid w:val="00A353B4"/>
    <w:rsid w:val="00A504DB"/>
    <w:rsid w:val="00A50D9D"/>
    <w:rsid w:val="00A53000"/>
    <w:rsid w:val="00A545C6"/>
    <w:rsid w:val="00A62B4A"/>
    <w:rsid w:val="00A641D1"/>
    <w:rsid w:val="00A75F87"/>
    <w:rsid w:val="00A95D8B"/>
    <w:rsid w:val="00AB3AED"/>
    <w:rsid w:val="00AB7088"/>
    <w:rsid w:val="00AC0270"/>
    <w:rsid w:val="00AC3EA3"/>
    <w:rsid w:val="00AC792D"/>
    <w:rsid w:val="00AF72F5"/>
    <w:rsid w:val="00B26A2F"/>
    <w:rsid w:val="00B36734"/>
    <w:rsid w:val="00B52AC3"/>
    <w:rsid w:val="00B65728"/>
    <w:rsid w:val="00B657B8"/>
    <w:rsid w:val="00B66AD0"/>
    <w:rsid w:val="00B82A3B"/>
    <w:rsid w:val="00B84920"/>
    <w:rsid w:val="00B8556A"/>
    <w:rsid w:val="00B900B1"/>
    <w:rsid w:val="00B97269"/>
    <w:rsid w:val="00BB41CE"/>
    <w:rsid w:val="00BB6949"/>
    <w:rsid w:val="00BE60DA"/>
    <w:rsid w:val="00BF1F05"/>
    <w:rsid w:val="00C012A3"/>
    <w:rsid w:val="00C05E95"/>
    <w:rsid w:val="00C078B4"/>
    <w:rsid w:val="00C16F19"/>
    <w:rsid w:val="00C24011"/>
    <w:rsid w:val="00C30EB1"/>
    <w:rsid w:val="00C46B4A"/>
    <w:rsid w:val="00C52A7B"/>
    <w:rsid w:val="00C6324C"/>
    <w:rsid w:val="00C679AA"/>
    <w:rsid w:val="00C724CF"/>
    <w:rsid w:val="00C73A3A"/>
    <w:rsid w:val="00C7517F"/>
    <w:rsid w:val="00C75972"/>
    <w:rsid w:val="00C82792"/>
    <w:rsid w:val="00C8515C"/>
    <w:rsid w:val="00C87445"/>
    <w:rsid w:val="00C948FD"/>
    <w:rsid w:val="00CA141D"/>
    <w:rsid w:val="00CB2220"/>
    <w:rsid w:val="00CB43D5"/>
    <w:rsid w:val="00CB6D58"/>
    <w:rsid w:val="00CC76F9"/>
    <w:rsid w:val="00CD066B"/>
    <w:rsid w:val="00CD3ECE"/>
    <w:rsid w:val="00CD46E2"/>
    <w:rsid w:val="00CE1D59"/>
    <w:rsid w:val="00CE75D0"/>
    <w:rsid w:val="00CF401D"/>
    <w:rsid w:val="00D00D0B"/>
    <w:rsid w:val="00D01896"/>
    <w:rsid w:val="00D04B69"/>
    <w:rsid w:val="00D15443"/>
    <w:rsid w:val="00D17FBC"/>
    <w:rsid w:val="00D32661"/>
    <w:rsid w:val="00D40420"/>
    <w:rsid w:val="00D446CB"/>
    <w:rsid w:val="00D44760"/>
    <w:rsid w:val="00D4717B"/>
    <w:rsid w:val="00D4764E"/>
    <w:rsid w:val="00D537FA"/>
    <w:rsid w:val="00D80446"/>
    <w:rsid w:val="00D80D99"/>
    <w:rsid w:val="00D94531"/>
    <w:rsid w:val="00D9503C"/>
    <w:rsid w:val="00DA4CC4"/>
    <w:rsid w:val="00DA57A0"/>
    <w:rsid w:val="00DB0C6D"/>
    <w:rsid w:val="00DB4DC0"/>
    <w:rsid w:val="00DC36AF"/>
    <w:rsid w:val="00DC5C3C"/>
    <w:rsid w:val="00DD73EF"/>
    <w:rsid w:val="00DE23E8"/>
    <w:rsid w:val="00DF187F"/>
    <w:rsid w:val="00DF4A2D"/>
    <w:rsid w:val="00E0128B"/>
    <w:rsid w:val="00E05441"/>
    <w:rsid w:val="00E11C78"/>
    <w:rsid w:val="00E131B5"/>
    <w:rsid w:val="00E46F01"/>
    <w:rsid w:val="00E51A91"/>
    <w:rsid w:val="00E57036"/>
    <w:rsid w:val="00E64E17"/>
    <w:rsid w:val="00E654F6"/>
    <w:rsid w:val="00E660BE"/>
    <w:rsid w:val="00E714C2"/>
    <w:rsid w:val="00E8148C"/>
    <w:rsid w:val="00E84D0D"/>
    <w:rsid w:val="00E852EA"/>
    <w:rsid w:val="00E87299"/>
    <w:rsid w:val="00EA3CF5"/>
    <w:rsid w:val="00EA3D3C"/>
    <w:rsid w:val="00EB1DBA"/>
    <w:rsid w:val="00EB6387"/>
    <w:rsid w:val="00EC6125"/>
    <w:rsid w:val="00EC7CC3"/>
    <w:rsid w:val="00EF4BDE"/>
    <w:rsid w:val="00F16AD1"/>
    <w:rsid w:val="00F254A4"/>
    <w:rsid w:val="00F306B0"/>
    <w:rsid w:val="00F42C4A"/>
    <w:rsid w:val="00F4397F"/>
    <w:rsid w:val="00F46494"/>
    <w:rsid w:val="00F558AB"/>
    <w:rsid w:val="00F61D89"/>
    <w:rsid w:val="00F633DF"/>
    <w:rsid w:val="00F71A46"/>
    <w:rsid w:val="00F72DA6"/>
    <w:rsid w:val="00F761B9"/>
    <w:rsid w:val="00F80BD3"/>
    <w:rsid w:val="00F86ABB"/>
    <w:rsid w:val="00F97039"/>
    <w:rsid w:val="00FA5352"/>
    <w:rsid w:val="00FA6AC8"/>
    <w:rsid w:val="00FB1DF3"/>
    <w:rsid w:val="00FB29CA"/>
    <w:rsid w:val="00FB3E1A"/>
    <w:rsid w:val="00FC7196"/>
    <w:rsid w:val="00FD2B04"/>
    <w:rsid w:val="00FD7648"/>
    <w:rsid w:val="00FE2047"/>
    <w:rsid w:val="00FE2770"/>
    <w:rsid w:val="04BD0923"/>
    <w:rsid w:val="1AE759A5"/>
    <w:rsid w:val="50D805A7"/>
    <w:rsid w:val="55CE5FAF"/>
    <w:rsid w:val="6C32005F"/>
    <w:rsid w:val="701C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210A3"/>
  <w15:docId w15:val="{851647AE-D325-481D-93A7-0EE56902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pPr>
    <w:rPr>
      <w:rFonts w:eastAsiaTheme="minorHAnsi" w:cstheme="minorBidi"/>
      <w:sz w:val="24"/>
      <w:szCs w:val="22"/>
      <w:lang w:eastAsia="en-US"/>
    </w:rPr>
  </w:style>
  <w:style w:type="paragraph" w:styleId="1">
    <w:name w:val="heading 1"/>
    <w:basedOn w:val="a0"/>
    <w:next w:val="a"/>
    <w:link w:val="10"/>
    <w:autoRedefine/>
    <w:uiPriority w:val="2"/>
    <w:qFormat/>
    <w:pPr>
      <w:numPr>
        <w:numId w:val="1"/>
      </w:numPr>
      <w:spacing w:before="240" w:after="240"/>
      <w:ind w:left="0" w:firstLine="0"/>
      <w:contextualSpacing w:val="0"/>
      <w:outlineLvl w:val="0"/>
    </w:pPr>
    <w:rPr>
      <w:b/>
    </w:rPr>
  </w:style>
  <w:style w:type="paragraph" w:styleId="2">
    <w:name w:val="heading 2"/>
    <w:basedOn w:val="1"/>
    <w:next w:val="a"/>
    <w:link w:val="20"/>
    <w:autoRedefine/>
    <w:uiPriority w:val="2"/>
    <w:qFormat/>
    <w:pPr>
      <w:numPr>
        <w:ilvl w:val="1"/>
      </w:numPr>
      <w:outlineLvl w:val="1"/>
    </w:pPr>
  </w:style>
  <w:style w:type="paragraph" w:styleId="3">
    <w:name w:val="heading 3"/>
    <w:basedOn w:val="a"/>
    <w:next w:val="a"/>
    <w:link w:val="30"/>
    <w:autoRedefine/>
    <w:uiPriority w:val="2"/>
    <w:qFormat/>
    <w:pPr>
      <w:keepNext/>
      <w:keepLines/>
      <w:numPr>
        <w:ilvl w:val="2"/>
        <w:numId w:val="1"/>
      </w:numPr>
      <w:spacing w:before="240"/>
      <w:ind w:left="0" w:firstLine="0"/>
      <w:outlineLvl w:val="2"/>
    </w:pPr>
    <w:rPr>
      <w:rFonts w:eastAsiaTheme="majorEastAsia" w:cstheme="majorBidi"/>
      <w:b/>
      <w:szCs w:val="24"/>
    </w:rPr>
  </w:style>
  <w:style w:type="paragraph" w:styleId="4">
    <w:name w:val="heading 4"/>
    <w:basedOn w:val="3"/>
    <w:next w:val="a"/>
    <w:link w:val="40"/>
    <w:uiPriority w:val="2"/>
    <w:qFormat/>
    <w:pPr>
      <w:numPr>
        <w:ilvl w:val="3"/>
      </w:numPr>
      <w:outlineLvl w:val="3"/>
    </w:pPr>
    <w:rPr>
      <w:iCs/>
    </w:rPr>
  </w:style>
  <w:style w:type="paragraph" w:styleId="5">
    <w:name w:val="heading 5"/>
    <w:basedOn w:val="4"/>
    <w:next w:val="a"/>
    <w:link w:val="50"/>
    <w:uiPriority w:val="2"/>
    <w:qFormat/>
    <w:pPr>
      <w:numPr>
        <w:ilvl w:val="4"/>
      </w:numPr>
      <w:outlineLvl w:val="4"/>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autoRedefine/>
    <w:uiPriority w:val="3"/>
    <w:qFormat/>
    <w:pPr>
      <w:contextualSpacing/>
    </w:pPr>
    <w:rPr>
      <w:rFonts w:eastAsia="Cambria" w:cs="Times New Roman"/>
      <w:szCs w:val="24"/>
    </w:rPr>
  </w:style>
  <w:style w:type="paragraph" w:styleId="a4">
    <w:name w:val="caption"/>
    <w:basedOn w:val="a"/>
    <w:next w:val="a5"/>
    <w:uiPriority w:val="35"/>
    <w:unhideWhenUsed/>
    <w:qFormat/>
    <w:pPr>
      <w:keepNext/>
    </w:pPr>
    <w:rPr>
      <w:rFonts w:cs="Times New Roman"/>
      <w:b/>
      <w:bCs/>
      <w:szCs w:val="24"/>
    </w:rPr>
  </w:style>
  <w:style w:type="paragraph" w:styleId="a5">
    <w:name w:val="No Spacing"/>
    <w:uiPriority w:val="99"/>
    <w:unhideWhenUsed/>
    <w:qFormat/>
    <w:rPr>
      <w:rFonts w:eastAsiaTheme="minorHAnsi" w:cstheme="minorBidi"/>
      <w:sz w:val="24"/>
      <w:szCs w:val="22"/>
      <w:lang w:eastAsia="en-US"/>
    </w:rPr>
  </w:style>
  <w:style w:type="paragraph" w:styleId="a6">
    <w:name w:val="annotation text"/>
    <w:basedOn w:val="a"/>
    <w:link w:val="a7"/>
    <w:uiPriority w:val="99"/>
    <w:unhideWhenUsed/>
    <w:qFormat/>
    <w:rPr>
      <w:sz w:val="20"/>
      <w:szCs w:val="20"/>
    </w:rPr>
  </w:style>
  <w:style w:type="paragraph" w:styleId="a8">
    <w:name w:val="endnote text"/>
    <w:basedOn w:val="a"/>
    <w:link w:val="a9"/>
    <w:uiPriority w:val="99"/>
    <w:semiHidden/>
    <w:unhideWhenUsed/>
    <w:qFormat/>
    <w:pPr>
      <w:spacing w:after="0"/>
    </w:pPr>
    <w:rPr>
      <w:sz w:val="20"/>
      <w:szCs w:val="20"/>
    </w:rPr>
  </w:style>
  <w:style w:type="paragraph" w:styleId="aa">
    <w:name w:val="Balloon Text"/>
    <w:basedOn w:val="a"/>
    <w:link w:val="ab"/>
    <w:uiPriority w:val="99"/>
    <w:semiHidden/>
    <w:unhideWhenUsed/>
    <w:qFormat/>
    <w:pPr>
      <w:spacing w:after="0"/>
    </w:pPr>
    <w:rPr>
      <w:rFonts w:ascii="Tahoma" w:hAnsi="Tahoma" w:cs="Tahoma"/>
      <w:sz w:val="16"/>
      <w:szCs w:val="16"/>
    </w:rPr>
  </w:style>
  <w:style w:type="paragraph" w:styleId="ac">
    <w:name w:val="footer"/>
    <w:basedOn w:val="a"/>
    <w:link w:val="ad"/>
    <w:uiPriority w:val="99"/>
    <w:unhideWhenUsed/>
    <w:qFormat/>
    <w:pPr>
      <w:tabs>
        <w:tab w:val="center" w:pos="4844"/>
        <w:tab w:val="right" w:pos="9689"/>
      </w:tabs>
      <w:spacing w:after="0"/>
    </w:pPr>
  </w:style>
  <w:style w:type="paragraph" w:styleId="ae">
    <w:name w:val="header"/>
    <w:basedOn w:val="a"/>
    <w:link w:val="af"/>
    <w:uiPriority w:val="99"/>
    <w:unhideWhenUsed/>
    <w:qFormat/>
    <w:pPr>
      <w:tabs>
        <w:tab w:val="center" w:pos="4844"/>
        <w:tab w:val="right" w:pos="9689"/>
      </w:tabs>
    </w:pPr>
    <w:rPr>
      <w:b/>
    </w:rPr>
  </w:style>
  <w:style w:type="paragraph" w:styleId="af0">
    <w:name w:val="Subtitle"/>
    <w:basedOn w:val="a"/>
    <w:next w:val="a"/>
    <w:link w:val="af1"/>
    <w:uiPriority w:val="99"/>
    <w:unhideWhenUsed/>
    <w:qFormat/>
    <w:pPr>
      <w:spacing w:before="240"/>
    </w:pPr>
    <w:rPr>
      <w:rFonts w:cs="Times New Roman"/>
      <w:b/>
      <w:szCs w:val="24"/>
    </w:rPr>
  </w:style>
  <w:style w:type="paragraph" w:styleId="af2">
    <w:name w:val="footnote text"/>
    <w:basedOn w:val="a"/>
    <w:link w:val="af3"/>
    <w:uiPriority w:val="99"/>
    <w:semiHidden/>
    <w:unhideWhenUsed/>
    <w:qFormat/>
    <w:pPr>
      <w:spacing w:after="0"/>
    </w:pPr>
    <w:rPr>
      <w:sz w:val="20"/>
      <w:szCs w:val="20"/>
    </w:rPr>
  </w:style>
  <w:style w:type="paragraph" w:styleId="af4">
    <w:name w:val="Normal (Web)"/>
    <w:basedOn w:val="a"/>
    <w:uiPriority w:val="99"/>
    <w:unhideWhenUsed/>
    <w:qFormat/>
    <w:pPr>
      <w:spacing w:before="100" w:beforeAutospacing="1" w:after="100" w:afterAutospacing="1"/>
    </w:pPr>
    <w:rPr>
      <w:rFonts w:eastAsia="Times New Roman" w:cs="Times New Roman"/>
      <w:szCs w:val="24"/>
    </w:rPr>
  </w:style>
  <w:style w:type="paragraph" w:styleId="af5">
    <w:name w:val="Title"/>
    <w:basedOn w:val="a"/>
    <w:next w:val="a"/>
    <w:link w:val="af6"/>
    <w:qFormat/>
    <w:pPr>
      <w:suppressLineNumbers/>
      <w:spacing w:before="240" w:after="360"/>
      <w:jc w:val="center"/>
    </w:pPr>
    <w:rPr>
      <w:rFonts w:cs="Times New Roman"/>
      <w:b/>
      <w:sz w:val="32"/>
      <w:szCs w:val="32"/>
    </w:rPr>
  </w:style>
  <w:style w:type="paragraph" w:styleId="af7">
    <w:name w:val="annotation subject"/>
    <w:basedOn w:val="a6"/>
    <w:next w:val="a6"/>
    <w:link w:val="af8"/>
    <w:uiPriority w:val="99"/>
    <w:semiHidden/>
    <w:unhideWhenUsed/>
    <w:qFormat/>
    <w:rPr>
      <w:b/>
      <w:bCs/>
    </w:rPr>
  </w:style>
  <w:style w:type="table" w:styleId="af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uiPriority w:val="22"/>
    <w:qFormat/>
    <w:rPr>
      <w:rFonts w:ascii="Times New Roman" w:hAnsi="Times New Roman"/>
      <w:b/>
      <w:bCs/>
    </w:rPr>
  </w:style>
  <w:style w:type="character" w:styleId="afb">
    <w:name w:val="endnote reference"/>
    <w:basedOn w:val="a1"/>
    <w:uiPriority w:val="99"/>
    <w:semiHidden/>
    <w:unhideWhenUsed/>
    <w:qFormat/>
    <w:rPr>
      <w:vertAlign w:val="superscript"/>
    </w:rPr>
  </w:style>
  <w:style w:type="character" w:styleId="afc">
    <w:name w:val="FollowedHyperlink"/>
    <w:basedOn w:val="a1"/>
    <w:uiPriority w:val="99"/>
    <w:semiHidden/>
    <w:unhideWhenUsed/>
    <w:qFormat/>
    <w:rPr>
      <w:color w:val="800080" w:themeColor="followedHyperlink"/>
      <w:u w:val="single"/>
    </w:rPr>
  </w:style>
  <w:style w:type="character" w:styleId="afd">
    <w:name w:val="Emphasis"/>
    <w:basedOn w:val="a1"/>
    <w:uiPriority w:val="20"/>
    <w:qFormat/>
    <w:rPr>
      <w:rFonts w:ascii="Times New Roman" w:hAnsi="Times New Roman"/>
      <w:i/>
      <w:iCs/>
    </w:rPr>
  </w:style>
  <w:style w:type="character" w:styleId="afe">
    <w:name w:val="line number"/>
    <w:basedOn w:val="a1"/>
    <w:uiPriority w:val="99"/>
    <w:semiHidden/>
    <w:unhideWhenUsed/>
    <w:qFormat/>
  </w:style>
  <w:style w:type="character" w:styleId="aff">
    <w:name w:val="Hyperlink"/>
    <w:basedOn w:val="a1"/>
    <w:uiPriority w:val="99"/>
    <w:unhideWhenUsed/>
    <w:qFormat/>
    <w:rPr>
      <w:color w:val="0000FF"/>
      <w:u w:val="single"/>
    </w:rPr>
  </w:style>
  <w:style w:type="character" w:styleId="aff0">
    <w:name w:val="annotation reference"/>
    <w:basedOn w:val="a1"/>
    <w:uiPriority w:val="99"/>
    <w:semiHidden/>
    <w:unhideWhenUsed/>
    <w:qFormat/>
    <w:rPr>
      <w:sz w:val="16"/>
      <w:szCs w:val="16"/>
    </w:rPr>
  </w:style>
  <w:style w:type="character" w:styleId="aff1">
    <w:name w:val="footnote reference"/>
    <w:basedOn w:val="a1"/>
    <w:uiPriority w:val="99"/>
    <w:semiHidden/>
    <w:unhideWhenUsed/>
    <w:qFormat/>
    <w:rPr>
      <w:vertAlign w:val="superscript"/>
    </w:rPr>
  </w:style>
  <w:style w:type="character" w:customStyle="1" w:styleId="10">
    <w:name w:val="标题 1 字符"/>
    <w:basedOn w:val="a1"/>
    <w:link w:val="1"/>
    <w:uiPriority w:val="2"/>
    <w:qFormat/>
    <w:rPr>
      <w:rFonts w:ascii="Times New Roman" w:eastAsia="Cambria" w:hAnsi="Times New Roman" w:cs="Times New Roman"/>
      <w:b/>
      <w:sz w:val="24"/>
      <w:szCs w:val="24"/>
      <w:lang w:eastAsia="en-US"/>
    </w:rPr>
  </w:style>
  <w:style w:type="character" w:customStyle="1" w:styleId="20">
    <w:name w:val="标题 2 字符"/>
    <w:basedOn w:val="a1"/>
    <w:link w:val="2"/>
    <w:uiPriority w:val="2"/>
    <w:qFormat/>
    <w:rPr>
      <w:rFonts w:ascii="Times New Roman" w:eastAsia="Cambria" w:hAnsi="Times New Roman" w:cs="Times New Roman"/>
      <w:b/>
      <w:sz w:val="24"/>
      <w:szCs w:val="24"/>
      <w:lang w:eastAsia="en-US"/>
    </w:rPr>
  </w:style>
  <w:style w:type="character" w:customStyle="1" w:styleId="af">
    <w:name w:val="页眉 字符"/>
    <w:basedOn w:val="a1"/>
    <w:link w:val="ae"/>
    <w:uiPriority w:val="99"/>
    <w:qFormat/>
    <w:rPr>
      <w:rFonts w:ascii="Times New Roman" w:hAnsi="Times New Roman"/>
      <w:b/>
      <w:sz w:val="24"/>
    </w:rPr>
  </w:style>
  <w:style w:type="character" w:customStyle="1" w:styleId="ad">
    <w:name w:val="页脚 字符"/>
    <w:basedOn w:val="a1"/>
    <w:link w:val="ac"/>
    <w:uiPriority w:val="99"/>
    <w:qFormat/>
  </w:style>
  <w:style w:type="character" w:customStyle="1" w:styleId="af3">
    <w:name w:val="脚注文本 字符"/>
    <w:basedOn w:val="a1"/>
    <w:link w:val="af2"/>
    <w:uiPriority w:val="99"/>
    <w:semiHidden/>
    <w:qFormat/>
    <w:rPr>
      <w:sz w:val="20"/>
      <w:szCs w:val="20"/>
    </w:rPr>
  </w:style>
  <w:style w:type="character" w:customStyle="1" w:styleId="ab">
    <w:name w:val="批注框文本 字符"/>
    <w:basedOn w:val="a1"/>
    <w:link w:val="aa"/>
    <w:uiPriority w:val="99"/>
    <w:semiHidden/>
    <w:qFormat/>
    <w:rPr>
      <w:rFonts w:ascii="Tahoma" w:hAnsi="Tahoma" w:cs="Tahoma"/>
      <w:sz w:val="16"/>
      <w:szCs w:val="16"/>
    </w:rPr>
  </w:style>
  <w:style w:type="character" w:customStyle="1" w:styleId="a9">
    <w:name w:val="尾注文本 字符"/>
    <w:basedOn w:val="a1"/>
    <w:link w:val="a8"/>
    <w:uiPriority w:val="99"/>
    <w:semiHidden/>
    <w:qFormat/>
    <w:rPr>
      <w:sz w:val="20"/>
      <w:szCs w:val="20"/>
    </w:rPr>
  </w:style>
  <w:style w:type="character" w:customStyle="1" w:styleId="a7">
    <w:name w:val="批注文字 字符"/>
    <w:basedOn w:val="a1"/>
    <w:link w:val="a6"/>
    <w:uiPriority w:val="99"/>
    <w:qFormat/>
    <w:rPr>
      <w:sz w:val="20"/>
      <w:szCs w:val="20"/>
    </w:rPr>
  </w:style>
  <w:style w:type="character" w:customStyle="1" w:styleId="af8">
    <w:name w:val="批注主题 字符"/>
    <w:basedOn w:val="a7"/>
    <w:link w:val="af7"/>
    <w:uiPriority w:val="99"/>
    <w:semiHidden/>
    <w:qFormat/>
    <w:rPr>
      <w:b/>
      <w:bCs/>
      <w:sz w:val="20"/>
      <w:szCs w:val="20"/>
    </w:rPr>
  </w:style>
  <w:style w:type="character" w:customStyle="1" w:styleId="af6">
    <w:name w:val="标题 字符"/>
    <w:basedOn w:val="a1"/>
    <w:link w:val="af5"/>
    <w:qFormat/>
    <w:rPr>
      <w:rFonts w:ascii="Times New Roman" w:hAnsi="Times New Roman" w:cs="Times New Roman"/>
      <w:b/>
      <w:sz w:val="32"/>
      <w:szCs w:val="32"/>
    </w:rPr>
  </w:style>
  <w:style w:type="character" w:customStyle="1" w:styleId="af1">
    <w:name w:val="副标题 字符"/>
    <w:basedOn w:val="a1"/>
    <w:link w:val="af0"/>
    <w:uiPriority w:val="99"/>
    <w:qFormat/>
    <w:rPr>
      <w:rFonts w:ascii="Times New Roman" w:hAnsi="Times New Roman" w:cs="Times New Roman"/>
      <w:b/>
      <w:sz w:val="24"/>
      <w:szCs w:val="24"/>
    </w:rPr>
  </w:style>
  <w:style w:type="character" w:customStyle="1" w:styleId="30">
    <w:name w:val="标题 3 字符"/>
    <w:basedOn w:val="a1"/>
    <w:link w:val="3"/>
    <w:uiPriority w:val="2"/>
    <w:qFormat/>
    <w:rPr>
      <w:rFonts w:ascii="Times New Roman" w:eastAsiaTheme="majorEastAsia" w:hAnsi="Times New Roman" w:cstheme="majorBidi"/>
      <w:b/>
      <w:sz w:val="24"/>
      <w:szCs w:val="24"/>
      <w:lang w:eastAsia="en-US"/>
    </w:rPr>
  </w:style>
  <w:style w:type="character" w:customStyle="1" w:styleId="40">
    <w:name w:val="标题 4 字符"/>
    <w:basedOn w:val="a1"/>
    <w:link w:val="4"/>
    <w:uiPriority w:val="2"/>
    <w:qFormat/>
    <w:rPr>
      <w:rFonts w:ascii="Times New Roman" w:eastAsiaTheme="majorEastAsia" w:hAnsi="Times New Roman" w:cstheme="majorBidi"/>
      <w:b/>
      <w:iCs/>
      <w:sz w:val="24"/>
      <w:szCs w:val="24"/>
    </w:rPr>
  </w:style>
  <w:style w:type="character" w:customStyle="1" w:styleId="50">
    <w:name w:val="标题 5 字符"/>
    <w:basedOn w:val="a1"/>
    <w:link w:val="5"/>
    <w:uiPriority w:val="2"/>
    <w:qFormat/>
    <w:rPr>
      <w:rFonts w:ascii="Times New Roman" w:eastAsiaTheme="majorEastAsia" w:hAnsi="Times New Roman" w:cstheme="majorBidi"/>
      <w:b/>
      <w:iCs/>
      <w:sz w:val="24"/>
      <w:szCs w:val="24"/>
    </w:rPr>
  </w:style>
  <w:style w:type="paragraph" w:customStyle="1" w:styleId="AuthorList">
    <w:name w:val="Author List"/>
    <w:basedOn w:val="af0"/>
    <w:next w:val="a"/>
    <w:uiPriority w:val="1"/>
    <w:qFormat/>
  </w:style>
  <w:style w:type="character" w:customStyle="1" w:styleId="11">
    <w:name w:val="不明显强调1"/>
    <w:basedOn w:val="a1"/>
    <w:uiPriority w:val="19"/>
    <w:qFormat/>
    <w:rPr>
      <w:rFonts w:ascii="Times New Roman" w:hAnsi="Times New Roman"/>
      <w:i/>
      <w:iCs/>
      <w:color w:val="404040" w:themeColor="text1" w:themeTint="BF"/>
    </w:rPr>
  </w:style>
  <w:style w:type="character" w:customStyle="1" w:styleId="12">
    <w:name w:val="明显强调1"/>
    <w:basedOn w:val="a1"/>
    <w:uiPriority w:val="21"/>
    <w:unhideWhenUsed/>
    <w:qFormat/>
    <w:rPr>
      <w:rFonts w:ascii="Times New Roman" w:hAnsi="Times New Roman"/>
      <w:i/>
      <w:iCs/>
      <w:color w:val="auto"/>
    </w:rPr>
  </w:style>
  <w:style w:type="paragraph" w:styleId="aff2">
    <w:name w:val="Quote"/>
    <w:basedOn w:val="a"/>
    <w:next w:val="a"/>
    <w:link w:val="aff3"/>
    <w:uiPriority w:val="29"/>
    <w:qFormat/>
    <w:pPr>
      <w:spacing w:before="200" w:after="160"/>
      <w:ind w:left="864" w:right="864"/>
      <w:jc w:val="center"/>
    </w:pPr>
    <w:rPr>
      <w:i/>
      <w:iCs/>
      <w:color w:val="404040" w:themeColor="text1" w:themeTint="BF"/>
    </w:rPr>
  </w:style>
  <w:style w:type="character" w:customStyle="1" w:styleId="aff3">
    <w:name w:val="引用 字符"/>
    <w:basedOn w:val="a1"/>
    <w:link w:val="aff2"/>
    <w:uiPriority w:val="29"/>
    <w:qFormat/>
    <w:rPr>
      <w:rFonts w:ascii="Times New Roman" w:hAnsi="Times New Roman"/>
      <w:i/>
      <w:iCs/>
      <w:color w:val="404040" w:themeColor="text1" w:themeTint="BF"/>
      <w:sz w:val="24"/>
    </w:rPr>
  </w:style>
  <w:style w:type="character" w:customStyle="1" w:styleId="13">
    <w:name w:val="明显参考1"/>
    <w:basedOn w:val="a1"/>
    <w:uiPriority w:val="32"/>
    <w:qFormat/>
    <w:rPr>
      <w:b/>
      <w:bCs/>
      <w:smallCaps/>
      <w:color w:val="auto"/>
      <w:spacing w:val="5"/>
    </w:rPr>
  </w:style>
  <w:style w:type="character" w:customStyle="1" w:styleId="14">
    <w:name w:val="书籍标题1"/>
    <w:basedOn w:val="a1"/>
    <w:uiPriority w:val="33"/>
    <w:qFormat/>
    <w:rPr>
      <w:rFonts w:ascii="Times New Roman" w:hAnsi="Times New Roman"/>
      <w:b/>
      <w:bCs/>
      <w:i/>
      <w:iCs/>
      <w:spacing w:val="5"/>
    </w:rPr>
  </w:style>
  <w:style w:type="paragraph" w:customStyle="1" w:styleId="15">
    <w:name w:val="修订1"/>
    <w:hidden/>
    <w:uiPriority w:val="99"/>
    <w:semiHidden/>
    <w:qFormat/>
    <w:rPr>
      <w:rFonts w:eastAsiaTheme="minorHAnsi" w:cstheme="minorBidi"/>
      <w:sz w:val="24"/>
      <w:szCs w:val="22"/>
      <w:lang w:eastAsia="en-US"/>
    </w:rPr>
  </w:style>
  <w:style w:type="character" w:customStyle="1" w:styleId="16">
    <w:name w:val="未处理的提及1"/>
    <w:basedOn w:val="a1"/>
    <w:uiPriority w:val="99"/>
    <w:semiHidden/>
    <w:unhideWhenUsed/>
    <w:qFormat/>
    <w:rPr>
      <w:color w:val="605E5C"/>
      <w:shd w:val="clear" w:color="auto" w:fill="E1DFDD"/>
    </w:rPr>
  </w:style>
  <w:style w:type="paragraph" w:customStyle="1" w:styleId="MDPIfooterfirstpage">
    <w:name w:val="MDPI_footer_firstpage"/>
    <w:basedOn w:val="a"/>
    <w:qFormat/>
    <w:pPr>
      <w:tabs>
        <w:tab w:val="right" w:pos="8845"/>
      </w:tabs>
      <w:spacing w:before="0" w:after="0" w:line="160" w:lineRule="exact"/>
    </w:pPr>
    <w:rPr>
      <w:rFonts w:ascii="Palatino Linotype" w:eastAsia="Times New Roman" w:hAnsi="Palatino Linotype" w:cs="Times New Roman"/>
      <w:color w:val="000000"/>
      <w:sz w:val="16"/>
      <w:szCs w:val="20"/>
      <w:lang w:eastAsia="zh-CN"/>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1">
    <w:name w:val="未处理的提及3"/>
    <w:basedOn w:val="a1"/>
    <w:uiPriority w:val="99"/>
    <w:semiHidden/>
    <w:unhideWhenUsed/>
    <w:qFormat/>
    <w:rPr>
      <w:color w:val="605E5C"/>
      <w:shd w:val="clear" w:color="auto" w:fill="E1DFDD"/>
    </w:rPr>
  </w:style>
  <w:style w:type="paragraph" w:customStyle="1" w:styleId="cscholar">
    <w:name w:val="cscholar"/>
    <w:basedOn w:val="a"/>
    <w:link w:val="cscholar0"/>
    <w:qFormat/>
    <w:rPr>
      <w:rFonts w:eastAsiaTheme="minorEastAsia"/>
      <w:szCs w:val="24"/>
      <w:lang w:eastAsia="zh-CN"/>
    </w:rPr>
  </w:style>
  <w:style w:type="character" w:customStyle="1" w:styleId="cscholar0">
    <w:name w:val="cscholar 字符"/>
    <w:basedOn w:val="a1"/>
    <w:link w:val="cscholar"/>
    <w:qFormat/>
    <w:rPr>
      <w:rFonts w:ascii="Times New Roman" w:eastAsiaTheme="minorEastAsia" w:hAnsi="Times New Roman" w:cstheme="minorBidi"/>
      <w:sz w:val="24"/>
      <w:szCs w:val="24"/>
    </w:rPr>
  </w:style>
  <w:style w:type="paragraph" w:customStyle="1" w:styleId="TTPAuthors">
    <w:name w:val="TTP Author(s)"/>
    <w:basedOn w:val="a"/>
    <w:next w:val="TTPAddress"/>
    <w:uiPriority w:val="99"/>
    <w:rsid w:val="00F761B9"/>
    <w:pPr>
      <w:autoSpaceDE w:val="0"/>
      <w:autoSpaceDN w:val="0"/>
      <w:spacing w:afterLines="50" w:after="50"/>
      <w:jc w:val="center"/>
      <w:textAlignment w:val="center"/>
    </w:pPr>
    <w:rPr>
      <w:rFonts w:ascii="Arial" w:eastAsia="Times New Roman" w:hAnsi="Arial" w:cs="Arial"/>
      <w:sz w:val="28"/>
      <w:szCs w:val="28"/>
    </w:rPr>
  </w:style>
  <w:style w:type="paragraph" w:customStyle="1" w:styleId="TTPAddress">
    <w:name w:val="TTP Address"/>
    <w:basedOn w:val="a"/>
    <w:uiPriority w:val="99"/>
    <w:rsid w:val="00F761B9"/>
    <w:pPr>
      <w:autoSpaceDE w:val="0"/>
      <w:autoSpaceDN w:val="0"/>
      <w:spacing w:afterLines="50" w:after="50"/>
      <w:jc w:val="center"/>
      <w:textAlignment w:val="center"/>
    </w:pPr>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mp.cscholar.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6.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3.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5.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6.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frontiers_template.dotx</Template>
  <TotalTime>23</TotalTime>
  <Pages>1</Pages>
  <Words>853</Words>
  <Characters>4526</Characters>
  <Application>Microsoft Office Word</Application>
  <DocSecurity>0</DocSecurity>
  <Lines>116</Lines>
  <Paragraphs>72</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WJL</dc:creator>
  <cp:lastModifiedBy>WJL</cp:lastModifiedBy>
  <cp:revision>19</cp:revision>
  <cp:lastPrinted>2013-10-03T12:51:00Z</cp:lastPrinted>
  <dcterms:created xsi:type="dcterms:W3CDTF">2025-04-06T03:44:00Z</dcterms:created>
  <dcterms:modified xsi:type="dcterms:W3CDTF">2026-03-15T02:50:00Z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2052-12.1.0.20784</vt:lpwstr>
  </property>
  <property fmtid="{D5CDD505-2E9C-101B-9397-08002B2CF9AE}" pid="11" name="ICV">
    <vt:lpwstr>939D716A0B69445B8C762C8723685000_12</vt:lpwstr>
  </property>
  <property fmtid="{D5CDD505-2E9C-101B-9397-08002B2CF9AE}" pid="12" name="KSOTemplateDocerSaveRecord">
    <vt:lpwstr>eyJoZGlkIjoiMGViNzFiOWUzNWRlZTIwYTQ0M2MwYjdhYTU3NjU0NTUiLCJ1c2VySWQiOiIxMjQxNDY1NzM3In0=</vt:lpwstr>
  </property>
</Properties>
</file>